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FD82" w14:textId="77777777" w:rsidR="00230669" w:rsidRPr="008C0F5B" w:rsidRDefault="00230669" w:rsidP="00230669">
      <w:pPr>
        <w:spacing w:after="0"/>
        <w:rPr>
          <w:rFonts w:eastAsia="Calibri" w:cstheme="minorHAnsi"/>
          <w:lang w:eastAsia="en-CA"/>
        </w:rPr>
      </w:pPr>
      <w:r w:rsidRPr="008C0F5B">
        <w:rPr>
          <w:rFonts w:cstheme="minorHAnsi"/>
          <w:noProof/>
          <w:lang w:eastAsia="en-CA"/>
        </w:rPr>
        <w:drawing>
          <wp:anchor distT="0" distB="0" distL="114300" distR="114300" simplePos="0" relativeHeight="251658240" behindDoc="0" locked="0" layoutInCell="1" allowOverlap="1" wp14:anchorId="28EABD0A" wp14:editId="28AC92CA">
            <wp:simplePos x="0" y="0"/>
            <wp:positionH relativeFrom="column">
              <wp:posOffset>-466725</wp:posOffset>
            </wp:positionH>
            <wp:positionV relativeFrom="paragraph">
              <wp:posOffset>-436245</wp:posOffset>
            </wp:positionV>
            <wp:extent cx="1933062" cy="589131"/>
            <wp:effectExtent l="0" t="0" r="0" b="1905"/>
            <wp:wrapNone/>
            <wp:docPr id="3"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Text&#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3062" cy="589131"/>
                    </a:xfrm>
                    <a:prstGeom prst="rect">
                      <a:avLst/>
                    </a:prstGeom>
                    <a:noFill/>
                    <a:ln>
                      <a:noFill/>
                    </a:ln>
                  </pic:spPr>
                </pic:pic>
              </a:graphicData>
            </a:graphic>
          </wp:anchor>
        </w:drawing>
      </w:r>
      <w:r w:rsidRPr="008C0F5B">
        <w:rPr>
          <w:rFonts w:eastAsia="Calibri" w:cstheme="minorHAnsi"/>
          <w:lang w:eastAsia="en-CA"/>
        </w:rPr>
        <w:t xml:space="preserve"> </w:t>
      </w:r>
    </w:p>
    <w:p w14:paraId="21AD2198" w14:textId="3DFDA442" w:rsidR="00230669" w:rsidRPr="008C0F5B" w:rsidRDefault="009B5884" w:rsidP="00CA4777">
      <w:pPr>
        <w:spacing w:after="26"/>
        <w:jc w:val="center"/>
        <w:rPr>
          <w:rFonts w:eastAsia="Arial" w:cstheme="minorHAnsi"/>
          <w:b/>
          <w:lang w:eastAsia="en-CA"/>
        </w:rPr>
      </w:pPr>
      <w:r>
        <w:rPr>
          <w:rFonts w:eastAsia="Arial" w:cstheme="minorHAnsi"/>
          <w:b/>
          <w:lang w:eastAsia="en-CA"/>
        </w:rPr>
        <w:t>APPROVED</w:t>
      </w:r>
    </w:p>
    <w:p w14:paraId="09EE94FF" w14:textId="77777777" w:rsidR="00230669" w:rsidRDefault="00230669" w:rsidP="00230669">
      <w:pPr>
        <w:spacing w:after="0"/>
        <w:ind w:left="11" w:right="2" w:hanging="10"/>
        <w:jc w:val="center"/>
        <w:rPr>
          <w:rFonts w:eastAsia="Arial" w:cstheme="minorHAnsi"/>
          <w:b/>
          <w:lang w:eastAsia="en-CA"/>
        </w:rPr>
      </w:pPr>
      <w:r w:rsidRPr="008C0F5B">
        <w:rPr>
          <w:rFonts w:eastAsia="Arial" w:cstheme="minorHAnsi"/>
          <w:b/>
          <w:lang w:eastAsia="en-CA"/>
        </w:rPr>
        <w:t>Provincial Network Meeting Minutes</w:t>
      </w:r>
    </w:p>
    <w:p w14:paraId="2C69BE14" w14:textId="64A4DB81" w:rsidR="00A061A7" w:rsidRPr="008C0F5B" w:rsidRDefault="00710997" w:rsidP="00A061A7">
      <w:pPr>
        <w:spacing w:after="0"/>
        <w:ind w:left="11" w:hanging="10"/>
        <w:jc w:val="center"/>
        <w:rPr>
          <w:rFonts w:eastAsia="Arial" w:cstheme="minorHAnsi"/>
          <w:b/>
          <w:lang w:eastAsia="en-CA"/>
        </w:rPr>
      </w:pPr>
      <w:r>
        <w:rPr>
          <w:rFonts w:eastAsia="Arial" w:cstheme="minorHAnsi"/>
          <w:b/>
          <w:lang w:eastAsia="en-CA"/>
        </w:rPr>
        <w:t>October 19</w:t>
      </w:r>
      <w:r w:rsidRPr="00710997">
        <w:rPr>
          <w:rFonts w:eastAsia="Arial" w:cstheme="minorHAnsi"/>
          <w:b/>
          <w:vertAlign w:val="superscript"/>
          <w:lang w:eastAsia="en-CA"/>
        </w:rPr>
        <w:t>th</w:t>
      </w:r>
      <w:r>
        <w:rPr>
          <w:rFonts w:eastAsia="Arial" w:cstheme="minorHAnsi"/>
          <w:b/>
          <w:lang w:eastAsia="en-CA"/>
        </w:rPr>
        <w:t>,</w:t>
      </w:r>
      <w:r w:rsidR="00FD228C">
        <w:rPr>
          <w:rFonts w:eastAsia="Arial" w:cstheme="minorHAnsi"/>
          <w:b/>
          <w:lang w:eastAsia="en-CA"/>
        </w:rPr>
        <w:t xml:space="preserve"> 2023</w:t>
      </w:r>
    </w:p>
    <w:p w14:paraId="65C8ACE1" w14:textId="30B22C1E" w:rsidR="00230669" w:rsidRPr="008C0F5B" w:rsidRDefault="00FC34DA" w:rsidP="00230669">
      <w:pPr>
        <w:spacing w:after="0"/>
        <w:ind w:left="11" w:hanging="10"/>
        <w:jc w:val="center"/>
        <w:rPr>
          <w:rFonts w:eastAsia="Arial" w:cstheme="minorHAnsi"/>
          <w:b/>
          <w:lang w:eastAsia="en-CA"/>
        </w:rPr>
      </w:pPr>
      <w:r>
        <w:rPr>
          <w:rFonts w:eastAsia="Arial" w:cstheme="minorHAnsi"/>
          <w:b/>
          <w:lang w:eastAsia="en-CA"/>
        </w:rPr>
        <w:t>10</w:t>
      </w:r>
      <w:r w:rsidR="00230669" w:rsidRPr="008C0F5B">
        <w:rPr>
          <w:rFonts w:eastAsia="Arial" w:cstheme="minorHAnsi"/>
          <w:b/>
          <w:lang w:eastAsia="en-CA"/>
        </w:rPr>
        <w:t xml:space="preserve">:00am – </w:t>
      </w:r>
      <w:r w:rsidR="000E0D39">
        <w:rPr>
          <w:rFonts w:eastAsia="Arial" w:cstheme="minorHAnsi"/>
          <w:b/>
          <w:lang w:eastAsia="en-CA"/>
        </w:rPr>
        <w:t>1</w:t>
      </w:r>
      <w:r w:rsidR="00230669" w:rsidRPr="008C0F5B">
        <w:rPr>
          <w:rFonts w:eastAsia="Arial" w:cstheme="minorHAnsi"/>
          <w:b/>
          <w:lang w:eastAsia="en-CA"/>
        </w:rPr>
        <w:t>:00pm via Zoom</w:t>
      </w:r>
    </w:p>
    <w:p w14:paraId="5E9D215B" w14:textId="77777777" w:rsidR="00230669" w:rsidRPr="008C0F5B" w:rsidRDefault="00230669" w:rsidP="00230669">
      <w:pPr>
        <w:spacing w:after="0"/>
        <w:ind w:left="11" w:hanging="10"/>
        <w:rPr>
          <w:rFonts w:eastAsia="Calibri" w:cstheme="minorHAnsi"/>
          <w:b/>
          <w:bCs/>
          <w:lang w:eastAsia="en-CA"/>
        </w:rPr>
      </w:pPr>
    </w:p>
    <w:p w14:paraId="4D15964C" w14:textId="77777777" w:rsidR="00230669" w:rsidRPr="006471DA" w:rsidRDefault="00230669" w:rsidP="00230669">
      <w:pPr>
        <w:spacing w:after="0" w:line="240" w:lineRule="auto"/>
        <w:rPr>
          <w:rFonts w:eastAsia="Times New Roman" w:cstheme="minorHAnsi"/>
          <w:b/>
          <w:bCs/>
          <w:u w:val="single"/>
          <w:lang w:eastAsia="en-CA"/>
        </w:rPr>
      </w:pPr>
      <w:r w:rsidRPr="006471DA">
        <w:rPr>
          <w:rFonts w:eastAsia="Times New Roman" w:cstheme="minorHAnsi"/>
          <w:b/>
          <w:bCs/>
          <w:u w:val="single"/>
          <w:lang w:eastAsia="en-CA"/>
        </w:rPr>
        <w:t>PN ATTENDEES</w:t>
      </w:r>
    </w:p>
    <w:p w14:paraId="2838C387" w14:textId="77777777" w:rsidR="003F2684" w:rsidRDefault="003F2684" w:rsidP="00600847">
      <w:pPr>
        <w:spacing w:after="0"/>
        <w:ind w:left="11" w:hanging="10"/>
        <w:rPr>
          <w:rFonts w:eastAsia="Times New Roman" w:cstheme="minorHAnsi"/>
          <w:bCs/>
          <w:lang w:eastAsia="en-CA"/>
        </w:rPr>
        <w:sectPr w:rsidR="003F2684" w:rsidSect="009D3690">
          <w:headerReference w:type="even" r:id="rId11"/>
          <w:headerReference w:type="default" r:id="rId12"/>
          <w:footerReference w:type="even" r:id="rId13"/>
          <w:footerReference w:type="default" r:id="rId14"/>
          <w:headerReference w:type="first" r:id="rId15"/>
          <w:footerReference w:type="first" r:id="rId16"/>
          <w:pgSz w:w="12240" w:h="15840"/>
          <w:pgMar w:top="993" w:right="1320" w:bottom="280" w:left="1340" w:header="720" w:footer="720" w:gutter="0"/>
          <w:cols w:space="720"/>
        </w:sectPr>
      </w:pPr>
    </w:p>
    <w:p w14:paraId="66086B02" w14:textId="29B84395" w:rsidR="0004573C" w:rsidRPr="00A11D43" w:rsidRDefault="00230669" w:rsidP="00600847">
      <w:pPr>
        <w:spacing w:after="0"/>
        <w:ind w:left="11" w:hanging="10"/>
        <w:rPr>
          <w:rFonts w:eastAsia="Times New Roman" w:cstheme="minorHAnsi"/>
          <w:bCs/>
          <w:lang w:eastAsia="en-CA"/>
        </w:rPr>
      </w:pPr>
      <w:r w:rsidRPr="00A11D43">
        <w:rPr>
          <w:rFonts w:eastAsia="Times New Roman" w:cstheme="minorHAnsi"/>
          <w:bCs/>
          <w:lang w:eastAsia="en-CA"/>
        </w:rPr>
        <w:t>Michelle Brooks (Chair)</w:t>
      </w:r>
    </w:p>
    <w:p w14:paraId="22E8970F" w14:textId="628EC658" w:rsidR="00E43E8B" w:rsidRPr="00573E33" w:rsidRDefault="00E43E8B" w:rsidP="00E16465">
      <w:pPr>
        <w:spacing w:after="0"/>
        <w:ind w:left="11" w:hanging="10"/>
        <w:rPr>
          <w:rFonts w:eastAsia="Times New Roman" w:cstheme="minorHAnsi"/>
          <w:bCs/>
          <w:lang w:eastAsia="en-CA"/>
        </w:rPr>
      </w:pPr>
      <w:r w:rsidRPr="00573E33">
        <w:rPr>
          <w:rFonts w:eastAsia="Times New Roman" w:cstheme="minorHAnsi"/>
          <w:bCs/>
          <w:lang w:eastAsia="en-CA"/>
        </w:rPr>
        <w:t>Alison McLean (EDI)</w:t>
      </w:r>
    </w:p>
    <w:p w14:paraId="33BA3F80" w14:textId="77777777" w:rsidR="00203757" w:rsidRPr="00A11D43" w:rsidRDefault="00203757" w:rsidP="00203757">
      <w:pPr>
        <w:spacing w:after="0"/>
        <w:ind w:left="11" w:hanging="10"/>
        <w:rPr>
          <w:rFonts w:eastAsia="Times New Roman" w:cstheme="minorHAnsi"/>
          <w:bCs/>
          <w:lang w:eastAsia="en-CA"/>
        </w:rPr>
      </w:pPr>
      <w:r w:rsidRPr="00A11D43">
        <w:rPr>
          <w:rFonts w:eastAsia="Times New Roman" w:cstheme="minorHAnsi"/>
          <w:bCs/>
          <w:lang w:eastAsia="en-CA"/>
        </w:rPr>
        <w:t>Ann Bilodeau (PNHR</w:t>
      </w:r>
      <w:proofErr w:type="gramStart"/>
      <w:r w:rsidRPr="00A11D43">
        <w:rPr>
          <w:rFonts w:eastAsia="Times New Roman" w:cstheme="minorHAnsi"/>
          <w:bCs/>
          <w:lang w:eastAsia="en-CA"/>
        </w:rPr>
        <w:t>);</w:t>
      </w:r>
      <w:proofErr w:type="gramEnd"/>
    </w:p>
    <w:p w14:paraId="2D0BA3E6" w14:textId="6D3B9C50" w:rsidR="004B01D6" w:rsidRPr="00066B76" w:rsidRDefault="004B01D6" w:rsidP="00E16465">
      <w:pPr>
        <w:spacing w:after="0"/>
        <w:ind w:left="11" w:hanging="10"/>
        <w:rPr>
          <w:rFonts w:eastAsia="Times New Roman" w:cstheme="minorHAnsi"/>
          <w:bCs/>
          <w:lang w:eastAsia="en-CA"/>
        </w:rPr>
      </w:pPr>
      <w:r w:rsidRPr="00066B76">
        <w:rPr>
          <w:rFonts w:eastAsia="Times New Roman" w:cstheme="minorHAnsi"/>
          <w:bCs/>
          <w:lang w:eastAsia="en-CA"/>
        </w:rPr>
        <w:t>Ann-Marie Binetti (PNHR</w:t>
      </w:r>
      <w:proofErr w:type="gramStart"/>
      <w:r w:rsidRPr="00066B76">
        <w:rPr>
          <w:rFonts w:eastAsia="Times New Roman" w:cstheme="minorHAnsi"/>
          <w:bCs/>
          <w:lang w:eastAsia="en-CA"/>
        </w:rPr>
        <w:t>);</w:t>
      </w:r>
      <w:proofErr w:type="gramEnd"/>
      <w:r w:rsidRPr="00066B76">
        <w:rPr>
          <w:rFonts w:eastAsia="Times New Roman" w:cstheme="minorHAnsi"/>
          <w:bCs/>
          <w:lang w:eastAsia="en-CA"/>
        </w:rPr>
        <w:t xml:space="preserve"> </w:t>
      </w:r>
    </w:p>
    <w:p w14:paraId="5111C34D" w14:textId="77777777" w:rsidR="00712A6A" w:rsidRPr="00066B76" w:rsidRDefault="00712A6A" w:rsidP="00712A6A">
      <w:pPr>
        <w:spacing w:after="0"/>
        <w:ind w:left="11" w:hanging="10"/>
        <w:rPr>
          <w:rFonts w:eastAsia="Times New Roman" w:cstheme="minorHAnsi"/>
          <w:bCs/>
          <w:lang w:eastAsia="en-CA"/>
        </w:rPr>
      </w:pPr>
      <w:r w:rsidRPr="00066B76">
        <w:rPr>
          <w:rFonts w:eastAsia="Times New Roman" w:cstheme="minorHAnsi"/>
          <w:bCs/>
          <w:lang w:eastAsia="en-CA"/>
        </w:rPr>
        <w:t>Bob Walsh (OASIS</w:t>
      </w:r>
      <w:proofErr w:type="gramStart"/>
      <w:r w:rsidRPr="00066B76">
        <w:rPr>
          <w:rFonts w:eastAsia="Times New Roman" w:cstheme="minorHAnsi"/>
          <w:bCs/>
          <w:lang w:eastAsia="en-CA"/>
        </w:rPr>
        <w:t>);</w:t>
      </w:r>
      <w:proofErr w:type="gramEnd"/>
    </w:p>
    <w:p w14:paraId="6662CB21" w14:textId="30BB3DCB" w:rsidR="00DC037E" w:rsidRPr="0071360C" w:rsidRDefault="00DC037E" w:rsidP="000A4708">
      <w:pPr>
        <w:spacing w:after="0"/>
        <w:ind w:left="11" w:hanging="10"/>
        <w:rPr>
          <w:rFonts w:eastAsia="Times New Roman" w:cstheme="minorHAnsi"/>
          <w:bCs/>
          <w:lang w:eastAsia="en-CA"/>
        </w:rPr>
      </w:pPr>
      <w:r w:rsidRPr="0071360C">
        <w:rPr>
          <w:rFonts w:eastAsia="Times New Roman" w:cstheme="minorHAnsi"/>
          <w:bCs/>
          <w:lang w:eastAsia="en-CA"/>
        </w:rPr>
        <w:t>Brad</w:t>
      </w:r>
      <w:r w:rsidR="00A37624" w:rsidRPr="0071360C">
        <w:rPr>
          <w:rFonts w:eastAsia="Times New Roman" w:cstheme="minorHAnsi"/>
          <w:bCs/>
          <w:lang w:eastAsia="en-CA"/>
        </w:rPr>
        <w:t xml:space="preserve"> Saunders (</w:t>
      </w:r>
      <w:r w:rsidR="00FF68A2" w:rsidRPr="0071360C">
        <w:rPr>
          <w:rFonts w:eastAsia="Times New Roman" w:cstheme="minorHAnsi"/>
          <w:bCs/>
          <w:lang w:eastAsia="en-CA"/>
        </w:rPr>
        <w:t>OASIS/</w:t>
      </w:r>
      <w:r w:rsidR="00A37624" w:rsidRPr="0071360C">
        <w:rPr>
          <w:rFonts w:eastAsia="Times New Roman" w:cstheme="minorHAnsi"/>
          <w:bCs/>
          <w:lang w:eastAsia="en-CA"/>
        </w:rPr>
        <w:t>CL</w:t>
      </w:r>
      <w:r w:rsidR="00FF68A2" w:rsidRPr="0071360C">
        <w:rPr>
          <w:rFonts w:eastAsia="Times New Roman" w:cstheme="minorHAnsi"/>
          <w:bCs/>
          <w:lang w:eastAsia="en-CA"/>
        </w:rPr>
        <w:t>O</w:t>
      </w:r>
      <w:proofErr w:type="gramStart"/>
      <w:r w:rsidR="00A37624" w:rsidRPr="0071360C">
        <w:rPr>
          <w:rFonts w:eastAsia="Times New Roman" w:cstheme="minorHAnsi"/>
          <w:bCs/>
          <w:lang w:eastAsia="en-CA"/>
        </w:rPr>
        <w:t>);</w:t>
      </w:r>
      <w:proofErr w:type="gramEnd"/>
    </w:p>
    <w:p w14:paraId="04CFF127" w14:textId="77777777" w:rsidR="00712A6A" w:rsidRPr="0071360C" w:rsidRDefault="00712A6A" w:rsidP="00712A6A">
      <w:pPr>
        <w:spacing w:after="0"/>
        <w:ind w:left="11" w:hanging="10"/>
        <w:rPr>
          <w:rFonts w:eastAsia="Times New Roman" w:cstheme="minorHAnsi"/>
          <w:bCs/>
          <w:lang w:eastAsia="en-CA"/>
        </w:rPr>
      </w:pPr>
      <w:r w:rsidRPr="0071360C">
        <w:rPr>
          <w:rFonts w:eastAsia="Times New Roman" w:cstheme="minorHAnsi"/>
          <w:bCs/>
          <w:lang w:eastAsia="en-CA"/>
        </w:rPr>
        <w:t>Brian Swainson (GLS</w:t>
      </w:r>
      <w:proofErr w:type="gramStart"/>
      <w:r w:rsidRPr="0071360C">
        <w:rPr>
          <w:rFonts w:eastAsia="Times New Roman" w:cstheme="minorHAnsi"/>
          <w:bCs/>
          <w:lang w:eastAsia="en-CA"/>
        </w:rPr>
        <w:t>);</w:t>
      </w:r>
      <w:proofErr w:type="gramEnd"/>
      <w:r w:rsidRPr="0071360C">
        <w:rPr>
          <w:rFonts w:eastAsia="Times New Roman" w:cstheme="minorHAnsi"/>
          <w:bCs/>
          <w:lang w:eastAsia="en-CA"/>
        </w:rPr>
        <w:t xml:space="preserve">  </w:t>
      </w:r>
    </w:p>
    <w:p w14:paraId="24989002" w14:textId="77777777" w:rsidR="004B01D6" w:rsidRPr="00871D8A" w:rsidRDefault="004B01D6" w:rsidP="00673229">
      <w:pPr>
        <w:spacing w:after="0"/>
        <w:ind w:left="11" w:hanging="10"/>
        <w:rPr>
          <w:rFonts w:eastAsia="Times New Roman" w:cstheme="minorHAnsi"/>
          <w:bCs/>
          <w:lang w:eastAsia="en-CA"/>
        </w:rPr>
      </w:pPr>
      <w:r w:rsidRPr="00871D8A">
        <w:rPr>
          <w:rFonts w:eastAsia="Times New Roman" w:cstheme="minorHAnsi"/>
          <w:bCs/>
          <w:lang w:eastAsia="en-CA"/>
        </w:rPr>
        <w:t>Bryan Keshen (TDSA</w:t>
      </w:r>
      <w:proofErr w:type="gramStart"/>
      <w:r w:rsidRPr="00871D8A">
        <w:rPr>
          <w:rFonts w:eastAsia="Times New Roman" w:cstheme="minorHAnsi"/>
          <w:bCs/>
          <w:lang w:eastAsia="en-CA"/>
        </w:rPr>
        <w:t>);</w:t>
      </w:r>
      <w:proofErr w:type="gramEnd"/>
    </w:p>
    <w:p w14:paraId="20AC8D16" w14:textId="77777777" w:rsidR="00203757" w:rsidRPr="0071360C" w:rsidRDefault="00203757" w:rsidP="00203757">
      <w:pPr>
        <w:spacing w:after="0"/>
        <w:ind w:left="11" w:hanging="10"/>
        <w:rPr>
          <w:rFonts w:eastAsia="Times New Roman" w:cstheme="minorHAnsi"/>
          <w:bCs/>
          <w:lang w:eastAsia="en-CA"/>
        </w:rPr>
      </w:pPr>
      <w:r w:rsidRPr="0071360C">
        <w:rPr>
          <w:rFonts w:eastAsia="Times New Roman" w:cstheme="minorHAnsi"/>
          <w:bCs/>
          <w:lang w:eastAsia="en-CA"/>
        </w:rPr>
        <w:t>Carolynn Morrison (TDSA</w:t>
      </w:r>
      <w:proofErr w:type="gramStart"/>
      <w:r w:rsidRPr="0071360C">
        <w:rPr>
          <w:rFonts w:eastAsia="Times New Roman" w:cstheme="minorHAnsi"/>
          <w:bCs/>
          <w:lang w:eastAsia="en-CA"/>
        </w:rPr>
        <w:t>);</w:t>
      </w:r>
      <w:proofErr w:type="gramEnd"/>
      <w:r w:rsidRPr="0071360C">
        <w:rPr>
          <w:rFonts w:eastAsia="Times New Roman" w:cstheme="minorHAnsi"/>
          <w:bCs/>
          <w:lang w:eastAsia="en-CA"/>
        </w:rPr>
        <w:t xml:space="preserve"> </w:t>
      </w:r>
    </w:p>
    <w:p w14:paraId="13213102" w14:textId="17E953AC" w:rsidR="00E43E8B" w:rsidRPr="007D37B7" w:rsidRDefault="00E43E8B" w:rsidP="00673229">
      <w:pPr>
        <w:spacing w:after="0"/>
        <w:ind w:left="11" w:hanging="10"/>
        <w:rPr>
          <w:rFonts w:eastAsia="Times New Roman" w:cstheme="minorHAnsi"/>
          <w:bCs/>
          <w:lang w:eastAsia="en-CA"/>
        </w:rPr>
      </w:pPr>
      <w:r w:rsidRPr="007D37B7">
        <w:rPr>
          <w:rFonts w:eastAsia="Times New Roman" w:cstheme="minorHAnsi"/>
          <w:bCs/>
          <w:lang w:eastAsia="en-CA"/>
        </w:rPr>
        <w:t>Chris Brillinger (OPAN</w:t>
      </w:r>
      <w:proofErr w:type="gramStart"/>
      <w:r w:rsidRPr="007D37B7">
        <w:rPr>
          <w:rFonts w:eastAsia="Times New Roman" w:cstheme="minorHAnsi"/>
          <w:bCs/>
          <w:lang w:eastAsia="en-CA"/>
        </w:rPr>
        <w:t>);</w:t>
      </w:r>
      <w:proofErr w:type="gramEnd"/>
    </w:p>
    <w:p w14:paraId="66A96984" w14:textId="77777777" w:rsidR="00712A6A" w:rsidRPr="00915E0A" w:rsidRDefault="00712A6A" w:rsidP="00712A6A">
      <w:pPr>
        <w:spacing w:after="0"/>
        <w:ind w:left="11" w:hanging="10"/>
        <w:rPr>
          <w:rFonts w:eastAsia="Times New Roman" w:cstheme="minorHAnsi"/>
          <w:bCs/>
          <w:lang w:eastAsia="en-CA"/>
        </w:rPr>
      </w:pPr>
      <w:r w:rsidRPr="00915E0A">
        <w:rPr>
          <w:rFonts w:eastAsia="Times New Roman" w:cstheme="minorHAnsi"/>
          <w:bCs/>
          <w:lang w:eastAsia="en-CA"/>
        </w:rPr>
        <w:t>David Cohen (Faith, Culture &amp; Inclusion</w:t>
      </w:r>
      <w:proofErr w:type="gramStart"/>
      <w:r w:rsidRPr="00915E0A">
        <w:rPr>
          <w:rFonts w:eastAsia="Times New Roman" w:cstheme="minorHAnsi"/>
          <w:bCs/>
          <w:lang w:eastAsia="en-CA"/>
        </w:rPr>
        <w:t>);</w:t>
      </w:r>
      <w:proofErr w:type="gramEnd"/>
    </w:p>
    <w:p w14:paraId="2A3924DC" w14:textId="77777777" w:rsidR="00203757" w:rsidRPr="002910CB" w:rsidRDefault="00203757" w:rsidP="00203757">
      <w:pPr>
        <w:spacing w:after="0"/>
        <w:ind w:left="11" w:hanging="10"/>
        <w:rPr>
          <w:rFonts w:eastAsia="Times New Roman" w:cstheme="minorHAnsi"/>
          <w:bCs/>
          <w:lang w:eastAsia="en-CA"/>
        </w:rPr>
      </w:pPr>
      <w:r w:rsidRPr="002910CB">
        <w:rPr>
          <w:rFonts w:eastAsia="Times New Roman" w:cstheme="minorHAnsi"/>
          <w:bCs/>
          <w:lang w:eastAsia="en-CA"/>
        </w:rPr>
        <w:t>Eugene Versteeg (CH</w:t>
      </w:r>
      <w:proofErr w:type="gramStart"/>
      <w:r w:rsidRPr="002910CB">
        <w:rPr>
          <w:rFonts w:eastAsia="Times New Roman" w:cstheme="minorHAnsi"/>
          <w:bCs/>
          <w:lang w:eastAsia="en-CA"/>
        </w:rPr>
        <w:t>);</w:t>
      </w:r>
      <w:proofErr w:type="gramEnd"/>
    </w:p>
    <w:p w14:paraId="46464756" w14:textId="77777777" w:rsidR="004B01D6" w:rsidRPr="006F62C4" w:rsidRDefault="004B01D6" w:rsidP="00600847">
      <w:pPr>
        <w:spacing w:after="0"/>
        <w:ind w:left="11" w:hanging="10"/>
        <w:rPr>
          <w:rFonts w:eastAsia="Times New Roman" w:cstheme="minorHAnsi"/>
          <w:bCs/>
          <w:lang w:eastAsia="en-CA"/>
        </w:rPr>
      </w:pPr>
      <w:r w:rsidRPr="006F62C4">
        <w:rPr>
          <w:rFonts w:eastAsia="Times New Roman" w:cstheme="minorHAnsi"/>
          <w:bCs/>
          <w:lang w:eastAsia="en-CA"/>
        </w:rPr>
        <w:t>Janet Noel-Annable (CH</w:t>
      </w:r>
      <w:proofErr w:type="gramStart"/>
      <w:r w:rsidRPr="006F62C4">
        <w:rPr>
          <w:rFonts w:eastAsia="Times New Roman" w:cstheme="minorHAnsi"/>
          <w:bCs/>
          <w:lang w:eastAsia="en-CA"/>
        </w:rPr>
        <w:t>);</w:t>
      </w:r>
      <w:proofErr w:type="gramEnd"/>
    </w:p>
    <w:p w14:paraId="459E9F61" w14:textId="77777777" w:rsidR="004B01D6" w:rsidRPr="00A11D43" w:rsidRDefault="004B01D6" w:rsidP="004B01D6">
      <w:pPr>
        <w:spacing w:after="0"/>
        <w:ind w:left="11" w:hanging="10"/>
        <w:rPr>
          <w:rFonts w:eastAsia="Times New Roman" w:cstheme="minorHAnsi"/>
          <w:bCs/>
          <w:lang w:eastAsia="en-CA"/>
        </w:rPr>
      </w:pPr>
      <w:r w:rsidRPr="00A11D43">
        <w:rPr>
          <w:rFonts w:eastAsia="Times New Roman" w:cstheme="minorHAnsi"/>
          <w:bCs/>
          <w:lang w:eastAsia="en-CA"/>
        </w:rPr>
        <w:t>Jo-Anne Demick (CLO</w:t>
      </w:r>
      <w:proofErr w:type="gramStart"/>
      <w:r w:rsidRPr="00A11D43">
        <w:rPr>
          <w:rFonts w:eastAsia="Times New Roman" w:cstheme="minorHAnsi"/>
          <w:bCs/>
          <w:lang w:eastAsia="en-CA"/>
        </w:rPr>
        <w:t>);</w:t>
      </w:r>
      <w:proofErr w:type="gramEnd"/>
    </w:p>
    <w:p w14:paraId="71551DD5" w14:textId="77777777" w:rsidR="004B01D6" w:rsidRPr="00871D8A" w:rsidRDefault="004B01D6" w:rsidP="00E16465">
      <w:pPr>
        <w:spacing w:after="0"/>
        <w:ind w:left="11" w:hanging="10"/>
        <w:rPr>
          <w:rFonts w:eastAsia="Times New Roman" w:cstheme="minorHAnsi"/>
          <w:bCs/>
          <w:lang w:eastAsia="en-CA"/>
        </w:rPr>
      </w:pPr>
      <w:r w:rsidRPr="00871D8A">
        <w:rPr>
          <w:rFonts w:eastAsia="Times New Roman" w:cstheme="minorHAnsi"/>
          <w:bCs/>
          <w:lang w:eastAsia="en-CA"/>
        </w:rPr>
        <w:t>Kim Thorn (DSO</w:t>
      </w:r>
      <w:proofErr w:type="gramStart"/>
      <w:r w:rsidRPr="00871D8A">
        <w:rPr>
          <w:rFonts w:eastAsia="Times New Roman" w:cstheme="minorHAnsi"/>
          <w:bCs/>
          <w:lang w:eastAsia="en-CA"/>
        </w:rPr>
        <w:t>);</w:t>
      </w:r>
      <w:proofErr w:type="gramEnd"/>
    </w:p>
    <w:p w14:paraId="1976B69B" w14:textId="77777777" w:rsidR="004B01D6" w:rsidRPr="00710997" w:rsidRDefault="004B01D6" w:rsidP="00600847">
      <w:pPr>
        <w:spacing w:after="0"/>
        <w:ind w:left="11" w:hanging="10"/>
        <w:rPr>
          <w:rFonts w:eastAsia="Times New Roman" w:cstheme="minorHAnsi"/>
          <w:bCs/>
          <w:lang w:eastAsia="en-CA"/>
        </w:rPr>
      </w:pPr>
      <w:r w:rsidRPr="00710997">
        <w:rPr>
          <w:rFonts w:eastAsia="Times New Roman" w:cstheme="minorHAnsi"/>
          <w:bCs/>
          <w:lang w:eastAsia="en-CA"/>
        </w:rPr>
        <w:t>Sherri Kroll (PEDG</w:t>
      </w:r>
      <w:proofErr w:type="gramStart"/>
      <w:r w:rsidRPr="00710997">
        <w:rPr>
          <w:rFonts w:eastAsia="Times New Roman" w:cstheme="minorHAnsi"/>
          <w:bCs/>
          <w:lang w:eastAsia="en-CA"/>
        </w:rPr>
        <w:t>);</w:t>
      </w:r>
      <w:proofErr w:type="gramEnd"/>
    </w:p>
    <w:p w14:paraId="7A4823AF" w14:textId="77777777" w:rsidR="004B01D6" w:rsidRPr="004D09B0" w:rsidRDefault="004B01D6" w:rsidP="000A4708">
      <w:pPr>
        <w:spacing w:after="0"/>
        <w:ind w:left="11" w:hanging="10"/>
        <w:rPr>
          <w:rFonts w:eastAsia="Times New Roman" w:cstheme="minorHAnsi"/>
          <w:bCs/>
          <w:lang w:eastAsia="en-CA"/>
        </w:rPr>
      </w:pPr>
      <w:r w:rsidRPr="007D37B7">
        <w:rPr>
          <w:rFonts w:eastAsia="Times New Roman" w:cstheme="minorHAnsi"/>
          <w:bCs/>
          <w:lang w:eastAsia="en-CA"/>
        </w:rPr>
        <w:t>Sue Coke (Kerry’s Place/OADD)</w:t>
      </w:r>
    </w:p>
    <w:p w14:paraId="5033AD36" w14:textId="1FE28A24" w:rsidR="00230669" w:rsidRPr="004D09B0" w:rsidRDefault="00DF3C40" w:rsidP="00600847">
      <w:pPr>
        <w:spacing w:after="0"/>
        <w:ind w:left="11" w:hanging="10"/>
        <w:rPr>
          <w:rFonts w:eastAsia="Times New Roman" w:cstheme="minorHAnsi"/>
          <w:bCs/>
          <w:lang w:eastAsia="en-CA"/>
        </w:rPr>
      </w:pPr>
      <w:r w:rsidRPr="004D09B0">
        <w:rPr>
          <w:rFonts w:eastAsia="Times New Roman" w:cstheme="minorHAnsi"/>
          <w:bCs/>
          <w:lang w:eastAsia="en-CA"/>
        </w:rPr>
        <w:t>Trish Sherwin</w:t>
      </w:r>
      <w:r w:rsidR="00230669" w:rsidRPr="004D09B0">
        <w:rPr>
          <w:rFonts w:eastAsia="Times New Roman" w:cstheme="minorHAnsi"/>
          <w:bCs/>
          <w:lang w:eastAsia="en-CA"/>
        </w:rPr>
        <w:t xml:space="preserve"> </w:t>
      </w:r>
      <w:r w:rsidR="00230669" w:rsidRPr="004D09B0">
        <w:rPr>
          <w:rFonts w:eastAsia="Times New Roman" w:cstheme="minorHAnsi"/>
          <w:bCs/>
          <w:sz w:val="20"/>
          <w:szCs w:val="20"/>
          <w:lang w:eastAsia="en-CA"/>
        </w:rPr>
        <w:t>(Admin Support</w:t>
      </w:r>
      <w:r w:rsidR="0059569C" w:rsidRPr="004D09B0">
        <w:rPr>
          <w:rFonts w:eastAsia="Times New Roman" w:cstheme="minorHAnsi"/>
          <w:bCs/>
          <w:sz w:val="20"/>
          <w:szCs w:val="20"/>
          <w:lang w:eastAsia="en-CA"/>
        </w:rPr>
        <w:t>/Recording Secretary</w:t>
      </w:r>
      <w:r w:rsidR="00230669" w:rsidRPr="004D09B0">
        <w:rPr>
          <w:rFonts w:eastAsia="Times New Roman" w:cstheme="minorHAnsi"/>
          <w:bCs/>
          <w:sz w:val="20"/>
          <w:szCs w:val="20"/>
          <w:lang w:eastAsia="en-CA"/>
        </w:rPr>
        <w:t>)</w:t>
      </w:r>
    </w:p>
    <w:p w14:paraId="24B1ED15" w14:textId="77777777" w:rsidR="003F2684" w:rsidRPr="00A54C53" w:rsidRDefault="003F2684" w:rsidP="00230669">
      <w:pPr>
        <w:spacing w:after="0" w:line="240" w:lineRule="auto"/>
        <w:rPr>
          <w:rFonts w:eastAsia="Arial" w:cstheme="minorHAnsi"/>
          <w:b/>
          <w:highlight w:val="yellow"/>
          <w:lang w:eastAsia="en-CA"/>
        </w:rPr>
        <w:sectPr w:rsidR="003F2684" w:rsidRPr="00A54C53" w:rsidSect="003F2684">
          <w:type w:val="continuous"/>
          <w:pgSz w:w="12240" w:h="15840"/>
          <w:pgMar w:top="1360" w:right="1320" w:bottom="280" w:left="1340" w:header="720" w:footer="720" w:gutter="0"/>
          <w:cols w:num="2" w:space="720"/>
        </w:sectPr>
      </w:pPr>
    </w:p>
    <w:p w14:paraId="6988D505" w14:textId="77777777" w:rsidR="00230669" w:rsidRPr="00A54C53" w:rsidRDefault="00230669" w:rsidP="00230669">
      <w:pPr>
        <w:spacing w:after="0" w:line="240" w:lineRule="auto"/>
        <w:rPr>
          <w:rFonts w:eastAsia="Arial" w:cstheme="minorHAnsi"/>
          <w:b/>
          <w:highlight w:val="yellow"/>
          <w:lang w:eastAsia="en-CA"/>
        </w:rPr>
      </w:pPr>
    </w:p>
    <w:p w14:paraId="0D15E945" w14:textId="77777777" w:rsidR="00392677" w:rsidRPr="00712A6A" w:rsidRDefault="00392677" w:rsidP="00392677">
      <w:pPr>
        <w:spacing w:after="0"/>
        <w:ind w:left="11" w:hanging="10"/>
        <w:rPr>
          <w:rFonts w:eastAsia="Arial" w:cstheme="minorHAnsi"/>
          <w:b/>
          <w:u w:val="single"/>
          <w:lang w:eastAsia="en-CA"/>
        </w:rPr>
      </w:pPr>
      <w:r w:rsidRPr="00712A6A">
        <w:rPr>
          <w:rFonts w:eastAsia="Arial" w:cstheme="minorHAnsi"/>
          <w:b/>
          <w:u w:val="single"/>
          <w:lang w:eastAsia="en-CA"/>
        </w:rPr>
        <w:t>PN REGRETS</w:t>
      </w:r>
    </w:p>
    <w:p w14:paraId="1CA2AA86" w14:textId="77777777" w:rsidR="00392677" w:rsidRPr="00712A6A" w:rsidRDefault="00392677" w:rsidP="00392677">
      <w:pPr>
        <w:spacing w:after="0"/>
        <w:ind w:left="11" w:hanging="10"/>
        <w:rPr>
          <w:rFonts w:eastAsia="Times New Roman" w:cstheme="minorHAnsi"/>
          <w:bCs/>
          <w:lang w:eastAsia="en-CA"/>
        </w:rPr>
        <w:sectPr w:rsidR="00392677" w:rsidRPr="00712A6A" w:rsidSect="003F2684">
          <w:type w:val="continuous"/>
          <w:pgSz w:w="12240" w:h="15840"/>
          <w:pgMar w:top="1360" w:right="1320" w:bottom="280" w:left="1340" w:header="720" w:footer="720" w:gutter="0"/>
          <w:cols w:space="720"/>
        </w:sectPr>
      </w:pPr>
    </w:p>
    <w:p w14:paraId="019909F6" w14:textId="77777777" w:rsidR="00392677" w:rsidRPr="00203757" w:rsidRDefault="00392677" w:rsidP="00392677">
      <w:pPr>
        <w:spacing w:after="0"/>
        <w:ind w:left="11" w:hanging="10"/>
        <w:rPr>
          <w:rFonts w:eastAsia="Times New Roman" w:cstheme="minorHAnsi"/>
          <w:bCs/>
          <w:lang w:eastAsia="en-CA"/>
        </w:rPr>
      </w:pPr>
      <w:r w:rsidRPr="00203757">
        <w:rPr>
          <w:rFonts w:eastAsia="Times New Roman" w:cstheme="minorHAnsi"/>
          <w:bCs/>
          <w:lang w:eastAsia="en-CA"/>
        </w:rPr>
        <w:t>Brigid Fitzpatrick (Valor Solutions</w:t>
      </w:r>
      <w:proofErr w:type="gramStart"/>
      <w:r w:rsidRPr="00203757">
        <w:rPr>
          <w:rFonts w:eastAsia="Times New Roman" w:cstheme="minorHAnsi"/>
          <w:bCs/>
          <w:lang w:eastAsia="en-CA"/>
        </w:rPr>
        <w:t>);</w:t>
      </w:r>
      <w:proofErr w:type="gramEnd"/>
    </w:p>
    <w:p w14:paraId="50DEF160" w14:textId="77777777" w:rsidR="00203757" w:rsidRPr="00203757" w:rsidRDefault="00203757" w:rsidP="00203757">
      <w:pPr>
        <w:spacing w:after="0"/>
        <w:ind w:left="11" w:hanging="10"/>
        <w:rPr>
          <w:rFonts w:eastAsia="Times New Roman" w:cstheme="minorHAnsi"/>
          <w:bCs/>
          <w:lang w:eastAsia="en-CA"/>
        </w:rPr>
      </w:pPr>
      <w:r w:rsidRPr="00203757">
        <w:rPr>
          <w:rFonts w:eastAsia="Times New Roman" w:cstheme="minorHAnsi"/>
          <w:bCs/>
          <w:lang w:eastAsia="en-CA"/>
        </w:rPr>
        <w:t>Chris Beesley (CLO</w:t>
      </w:r>
      <w:proofErr w:type="gramStart"/>
      <w:r w:rsidRPr="00203757">
        <w:rPr>
          <w:rFonts w:eastAsia="Times New Roman" w:cstheme="minorHAnsi"/>
          <w:bCs/>
          <w:lang w:eastAsia="en-CA"/>
        </w:rPr>
        <w:t>);</w:t>
      </w:r>
      <w:proofErr w:type="gramEnd"/>
    </w:p>
    <w:p w14:paraId="11407632" w14:textId="77777777" w:rsidR="00203757" w:rsidRPr="00203757" w:rsidRDefault="00203757" w:rsidP="00203757">
      <w:pPr>
        <w:spacing w:after="0"/>
        <w:ind w:left="11" w:hanging="10"/>
        <w:rPr>
          <w:rFonts w:eastAsia="Times New Roman" w:cstheme="minorHAnsi"/>
          <w:bCs/>
          <w:lang w:eastAsia="en-CA"/>
        </w:rPr>
      </w:pPr>
      <w:r w:rsidRPr="00203757">
        <w:rPr>
          <w:rFonts w:eastAsia="Times New Roman" w:cstheme="minorHAnsi"/>
          <w:bCs/>
          <w:lang w:eastAsia="en-CA"/>
        </w:rPr>
        <w:t>Don Walker (Mary Centre/FCI</w:t>
      </w:r>
      <w:proofErr w:type="gramStart"/>
      <w:r w:rsidRPr="00203757">
        <w:rPr>
          <w:rFonts w:eastAsia="Times New Roman" w:cstheme="minorHAnsi"/>
          <w:bCs/>
          <w:lang w:eastAsia="en-CA"/>
        </w:rPr>
        <w:t>);</w:t>
      </w:r>
      <w:proofErr w:type="gramEnd"/>
    </w:p>
    <w:p w14:paraId="784C72B8" w14:textId="77777777" w:rsidR="00203757" w:rsidRPr="00203757" w:rsidRDefault="00203757" w:rsidP="00203757">
      <w:pPr>
        <w:spacing w:after="0"/>
        <w:ind w:left="11" w:hanging="10"/>
        <w:rPr>
          <w:rFonts w:eastAsia="Times New Roman" w:cstheme="minorHAnsi"/>
          <w:bCs/>
          <w:lang w:eastAsia="en-CA"/>
        </w:rPr>
      </w:pPr>
      <w:r w:rsidRPr="00203757">
        <w:rPr>
          <w:rFonts w:eastAsia="Times New Roman" w:cstheme="minorHAnsi"/>
          <w:bCs/>
          <w:lang w:eastAsia="en-CA"/>
        </w:rPr>
        <w:t>Jason Young (OADD)</w:t>
      </w:r>
    </w:p>
    <w:p w14:paraId="27D9E43F" w14:textId="77777777" w:rsidR="00203757" w:rsidRPr="00203757" w:rsidRDefault="00203757" w:rsidP="00203757">
      <w:pPr>
        <w:spacing w:after="0"/>
        <w:ind w:left="11" w:hanging="10"/>
        <w:rPr>
          <w:rFonts w:eastAsia="Times New Roman" w:cstheme="minorHAnsi"/>
          <w:bCs/>
          <w:lang w:eastAsia="en-CA"/>
        </w:rPr>
      </w:pPr>
      <w:r w:rsidRPr="00203757">
        <w:rPr>
          <w:rFonts w:eastAsia="Times New Roman" w:cstheme="minorHAnsi"/>
          <w:bCs/>
          <w:lang w:eastAsia="en-CA"/>
        </w:rPr>
        <w:t>Jeanny Scantlebury (CNSC</w:t>
      </w:r>
      <w:proofErr w:type="gramStart"/>
      <w:r w:rsidRPr="00203757">
        <w:rPr>
          <w:rFonts w:eastAsia="Times New Roman" w:cstheme="minorHAnsi"/>
          <w:bCs/>
          <w:lang w:eastAsia="en-CA"/>
        </w:rPr>
        <w:t>);</w:t>
      </w:r>
      <w:proofErr w:type="gramEnd"/>
    </w:p>
    <w:p w14:paraId="4BCC1114" w14:textId="6BF19A60" w:rsidR="00392677" w:rsidRPr="00712A6A" w:rsidRDefault="00392677" w:rsidP="00392677">
      <w:pPr>
        <w:spacing w:after="0"/>
        <w:ind w:left="11" w:hanging="10"/>
        <w:rPr>
          <w:rFonts w:eastAsia="Times New Roman" w:cstheme="minorHAnsi"/>
          <w:bCs/>
          <w:lang w:eastAsia="en-CA"/>
        </w:rPr>
      </w:pPr>
      <w:r w:rsidRPr="00203757">
        <w:rPr>
          <w:rFonts w:eastAsia="Times New Roman" w:cstheme="minorHAnsi"/>
          <w:bCs/>
          <w:lang w:eastAsia="en-CA"/>
        </w:rPr>
        <w:t>Shawn Pegg (</w:t>
      </w:r>
      <w:r w:rsidR="004045A4" w:rsidRPr="00203757">
        <w:rPr>
          <w:rFonts w:eastAsia="Times New Roman" w:cstheme="minorHAnsi"/>
          <w:bCs/>
          <w:lang w:eastAsia="en-CA"/>
        </w:rPr>
        <w:t>CLO</w:t>
      </w:r>
      <w:proofErr w:type="gramStart"/>
      <w:r w:rsidRPr="00203757">
        <w:rPr>
          <w:rFonts w:eastAsia="Times New Roman" w:cstheme="minorHAnsi"/>
          <w:bCs/>
          <w:lang w:eastAsia="en-CA"/>
        </w:rPr>
        <w:t>);</w:t>
      </w:r>
      <w:proofErr w:type="gramEnd"/>
    </w:p>
    <w:p w14:paraId="55D6CF54" w14:textId="77777777" w:rsidR="00392677" w:rsidRPr="00A54C53" w:rsidRDefault="00392677" w:rsidP="00EE76D1">
      <w:pPr>
        <w:spacing w:after="0"/>
        <w:ind w:left="11" w:hanging="10"/>
        <w:rPr>
          <w:rFonts w:eastAsia="Arial" w:cstheme="minorHAnsi"/>
          <w:b/>
          <w:highlight w:val="yellow"/>
          <w:u w:val="single"/>
          <w:lang w:eastAsia="en-CA"/>
        </w:rPr>
        <w:sectPr w:rsidR="00392677" w:rsidRPr="00A54C53" w:rsidSect="00392677">
          <w:type w:val="continuous"/>
          <w:pgSz w:w="12240" w:h="15840"/>
          <w:pgMar w:top="1360" w:right="1320" w:bottom="280" w:left="1340" w:header="720" w:footer="720" w:gutter="0"/>
          <w:cols w:num="2" w:space="720"/>
        </w:sectPr>
      </w:pPr>
    </w:p>
    <w:p w14:paraId="2D12846C" w14:textId="77777777" w:rsidR="006C4E28" w:rsidRDefault="006C4E28" w:rsidP="00EE76D1">
      <w:pPr>
        <w:spacing w:after="0"/>
        <w:ind w:left="11" w:hanging="10"/>
        <w:rPr>
          <w:rFonts w:eastAsia="Arial" w:cstheme="minorHAnsi"/>
          <w:b/>
          <w:highlight w:val="yellow"/>
          <w:u w:val="single"/>
          <w:lang w:eastAsia="en-CA"/>
        </w:rPr>
      </w:pPr>
    </w:p>
    <w:p w14:paraId="1C53F319" w14:textId="77777777" w:rsidR="004D4321" w:rsidRDefault="00990C36" w:rsidP="00EE76D1">
      <w:pPr>
        <w:spacing w:after="0"/>
        <w:ind w:left="11" w:hanging="10"/>
        <w:rPr>
          <w:rFonts w:eastAsia="Arial" w:cstheme="minorHAnsi"/>
          <w:b/>
          <w:u w:val="single"/>
          <w:lang w:eastAsia="en-CA"/>
        </w:rPr>
      </w:pPr>
      <w:r w:rsidRPr="004D4321">
        <w:rPr>
          <w:rFonts w:eastAsia="Arial" w:cstheme="minorHAnsi"/>
          <w:b/>
          <w:u w:val="single"/>
          <w:lang w:eastAsia="en-CA"/>
        </w:rPr>
        <w:t xml:space="preserve">Guests:  </w:t>
      </w:r>
    </w:p>
    <w:p w14:paraId="1FAB6387" w14:textId="0777DC88" w:rsidR="00392677" w:rsidRPr="004D4321" w:rsidRDefault="00990C36" w:rsidP="00EE76D1">
      <w:pPr>
        <w:spacing w:after="0"/>
        <w:ind w:left="11" w:hanging="10"/>
        <w:rPr>
          <w:rFonts w:eastAsia="Arial" w:cstheme="minorHAnsi"/>
          <w:bCs/>
          <w:lang w:eastAsia="en-CA"/>
        </w:rPr>
      </w:pPr>
      <w:r w:rsidRPr="004D4321">
        <w:rPr>
          <w:rFonts w:eastAsia="Arial" w:cstheme="minorHAnsi"/>
          <w:bCs/>
          <w:lang w:eastAsia="en-CA"/>
        </w:rPr>
        <w:t>Yona Lunsky</w:t>
      </w:r>
    </w:p>
    <w:p w14:paraId="4C8B4F1F" w14:textId="77777777" w:rsidR="006C4E28" w:rsidRDefault="006C4E28" w:rsidP="00EE76D1">
      <w:pPr>
        <w:spacing w:after="0"/>
        <w:ind w:left="11" w:hanging="10"/>
        <w:rPr>
          <w:rFonts w:eastAsia="Arial" w:cstheme="minorHAnsi"/>
          <w:b/>
          <w:u w:val="single"/>
          <w:lang w:eastAsia="en-CA"/>
        </w:rPr>
      </w:pPr>
    </w:p>
    <w:p w14:paraId="51FB23D7" w14:textId="3A6EED1D" w:rsidR="00EF1DFB" w:rsidRPr="00712A6A" w:rsidRDefault="00EF1DFB" w:rsidP="00EE76D1">
      <w:pPr>
        <w:spacing w:after="0"/>
        <w:ind w:left="11" w:hanging="10"/>
        <w:rPr>
          <w:rFonts w:eastAsia="Arial" w:cstheme="minorHAnsi"/>
          <w:b/>
          <w:u w:val="single"/>
          <w:lang w:eastAsia="en-CA"/>
        </w:rPr>
      </w:pPr>
      <w:r w:rsidRPr="00712A6A">
        <w:rPr>
          <w:rFonts w:eastAsia="Arial" w:cstheme="minorHAnsi"/>
          <w:b/>
          <w:u w:val="single"/>
          <w:lang w:eastAsia="en-CA"/>
        </w:rPr>
        <w:t>MCCSS ATTENDEES</w:t>
      </w:r>
    </w:p>
    <w:p w14:paraId="5C1B4D34" w14:textId="77777777" w:rsidR="00EF1DFB" w:rsidRPr="00A54C53" w:rsidRDefault="00EF1DFB" w:rsidP="00EE76D1">
      <w:pPr>
        <w:spacing w:after="0"/>
        <w:ind w:left="11" w:hanging="10"/>
        <w:rPr>
          <w:rFonts w:eastAsia="Arial" w:cstheme="minorHAnsi"/>
          <w:bCs/>
          <w:highlight w:val="yellow"/>
          <w:lang w:eastAsia="en-CA"/>
        </w:rPr>
        <w:sectPr w:rsidR="00EF1DFB" w:rsidRPr="00A54C53" w:rsidSect="003F2684">
          <w:type w:val="continuous"/>
          <w:pgSz w:w="12240" w:h="15840"/>
          <w:pgMar w:top="1360" w:right="1320" w:bottom="280" w:left="1340" w:header="720" w:footer="720" w:gutter="0"/>
          <w:cols w:space="720"/>
        </w:sectPr>
      </w:pPr>
    </w:p>
    <w:p w14:paraId="3095E04D" w14:textId="2A63B67E" w:rsidR="00FF5D4C" w:rsidRPr="00F765EE" w:rsidRDefault="00FF5D4C" w:rsidP="00EE76D1">
      <w:pPr>
        <w:spacing w:after="0"/>
        <w:ind w:left="11" w:hanging="10"/>
        <w:rPr>
          <w:rFonts w:eastAsia="Arial" w:cstheme="minorHAnsi"/>
          <w:bCs/>
          <w:lang w:eastAsia="en-CA"/>
        </w:rPr>
      </w:pPr>
      <w:r w:rsidRPr="00F765EE">
        <w:rPr>
          <w:rFonts w:eastAsia="Arial" w:cstheme="minorHAnsi"/>
          <w:bCs/>
          <w:lang w:eastAsia="en-CA"/>
        </w:rPr>
        <w:t>Karen Glass</w:t>
      </w:r>
      <w:r w:rsidR="005B58AB">
        <w:rPr>
          <w:rFonts w:eastAsia="Arial" w:cstheme="minorHAnsi"/>
          <w:bCs/>
          <w:lang w:eastAsia="en-CA"/>
        </w:rPr>
        <w:t>, ADM, MCCSS</w:t>
      </w:r>
    </w:p>
    <w:p w14:paraId="20B66479" w14:textId="1C102CB4" w:rsidR="00712A6A" w:rsidRPr="00FE0BC5" w:rsidRDefault="00712A6A" w:rsidP="00EE76D1">
      <w:pPr>
        <w:spacing w:after="0"/>
        <w:ind w:left="11" w:hanging="10"/>
        <w:rPr>
          <w:rFonts w:eastAsia="Arial" w:cstheme="minorHAnsi"/>
          <w:bCs/>
          <w:i/>
          <w:iCs/>
          <w:sz w:val="20"/>
          <w:szCs w:val="20"/>
          <w:lang w:eastAsia="en-CA"/>
        </w:rPr>
      </w:pPr>
      <w:r w:rsidRPr="006A4BBD">
        <w:rPr>
          <w:rFonts w:eastAsia="Arial" w:cstheme="minorHAnsi"/>
          <w:bCs/>
          <w:lang w:eastAsia="en-CA"/>
        </w:rPr>
        <w:t>Diane Canzius Moura</w:t>
      </w:r>
      <w:r w:rsidR="00FE0BC5">
        <w:rPr>
          <w:rFonts w:eastAsia="Arial" w:cstheme="minorHAnsi"/>
          <w:bCs/>
          <w:lang w:eastAsia="en-CA"/>
        </w:rPr>
        <w:t xml:space="preserve">, </w:t>
      </w:r>
      <w:r w:rsidR="00FE0BC5" w:rsidRPr="00FE0BC5">
        <w:rPr>
          <w:i/>
          <w:iCs/>
          <w:sz w:val="20"/>
          <w:szCs w:val="20"/>
          <w:lang w:eastAsia="en-CA"/>
        </w:rPr>
        <w:t>Manager, Collaboration and Knowledge Mobilization Unit</w:t>
      </w:r>
    </w:p>
    <w:p w14:paraId="458034F1" w14:textId="77777777" w:rsidR="00F7320D" w:rsidRDefault="00C97F43" w:rsidP="00EE76D1">
      <w:pPr>
        <w:spacing w:after="0"/>
        <w:ind w:left="11" w:hanging="10"/>
        <w:rPr>
          <w:rFonts w:eastAsia="Arial" w:cstheme="minorHAnsi"/>
          <w:bCs/>
          <w:lang w:eastAsia="en-CA"/>
        </w:rPr>
      </w:pPr>
      <w:r>
        <w:rPr>
          <w:rFonts w:eastAsia="Arial" w:cstheme="minorHAnsi"/>
          <w:bCs/>
          <w:lang w:eastAsia="en-CA"/>
        </w:rPr>
        <w:t>Laura Summers</w:t>
      </w:r>
    </w:p>
    <w:p w14:paraId="027FEF95" w14:textId="77777777" w:rsidR="00261396" w:rsidRDefault="00EF6BCF" w:rsidP="00261396">
      <w:pPr>
        <w:ind w:left="11" w:hanging="10"/>
        <w:rPr>
          <w:lang w:eastAsia="en-CA"/>
        </w:rPr>
      </w:pPr>
      <w:r>
        <w:rPr>
          <w:rFonts w:eastAsia="Arial" w:cstheme="minorHAnsi"/>
          <w:bCs/>
          <w:lang w:eastAsia="en-CA"/>
        </w:rPr>
        <w:t xml:space="preserve">Paulette </w:t>
      </w:r>
      <w:r w:rsidR="006C4E28">
        <w:rPr>
          <w:rFonts w:eastAsia="Arial" w:cstheme="minorHAnsi"/>
          <w:bCs/>
          <w:lang w:eastAsia="en-CA"/>
        </w:rPr>
        <w:t>Thomas</w:t>
      </w:r>
      <w:r w:rsidR="00261396">
        <w:rPr>
          <w:rFonts w:eastAsia="Arial" w:cstheme="minorHAnsi"/>
          <w:bCs/>
          <w:lang w:eastAsia="en-CA"/>
        </w:rPr>
        <w:t xml:space="preserve">, </w:t>
      </w:r>
      <w:r w:rsidR="00261396" w:rsidRPr="00261396">
        <w:rPr>
          <w:i/>
          <w:iCs/>
          <w:sz w:val="20"/>
          <w:szCs w:val="20"/>
          <w:lang w:eastAsia="en-CA"/>
        </w:rPr>
        <w:t>Director, Community and Developmental Services Policy Branch</w:t>
      </w:r>
    </w:p>
    <w:p w14:paraId="707909DE" w14:textId="5C8F973F" w:rsidR="008543D1" w:rsidRDefault="00F765EE" w:rsidP="00EE76D1">
      <w:pPr>
        <w:spacing w:after="0"/>
        <w:ind w:left="11" w:hanging="10"/>
        <w:rPr>
          <w:rFonts w:eastAsia="Arial" w:cstheme="minorHAnsi"/>
          <w:bCs/>
          <w:lang w:eastAsia="en-CA"/>
        </w:rPr>
      </w:pPr>
      <w:r>
        <w:rPr>
          <w:rFonts w:eastAsia="Arial" w:cstheme="minorHAnsi"/>
          <w:bCs/>
          <w:lang w:eastAsia="en-CA"/>
        </w:rPr>
        <w:t>Ron</w:t>
      </w:r>
    </w:p>
    <w:p w14:paraId="725CCACD" w14:textId="39761ACE" w:rsidR="00990C36" w:rsidRDefault="00990C36" w:rsidP="00EE76D1">
      <w:pPr>
        <w:spacing w:after="0"/>
        <w:ind w:left="11" w:hanging="10"/>
        <w:rPr>
          <w:rFonts w:eastAsia="Arial" w:cstheme="minorHAnsi"/>
          <w:bCs/>
          <w:lang w:eastAsia="en-CA"/>
        </w:rPr>
      </w:pPr>
      <w:r>
        <w:rPr>
          <w:rFonts w:eastAsia="Arial" w:cstheme="minorHAnsi"/>
          <w:bCs/>
          <w:lang w:eastAsia="en-CA"/>
        </w:rPr>
        <w:t>Jody Hendry</w:t>
      </w:r>
      <w:r w:rsidR="00261396">
        <w:rPr>
          <w:rFonts w:eastAsia="Arial" w:cstheme="minorHAnsi"/>
          <w:bCs/>
          <w:lang w:eastAsia="en-CA"/>
        </w:rPr>
        <w:t xml:space="preserve">, </w:t>
      </w:r>
      <w:r w:rsidR="00261396" w:rsidRPr="00261396">
        <w:rPr>
          <w:i/>
          <w:iCs/>
          <w:sz w:val="20"/>
          <w:szCs w:val="20"/>
          <w:lang w:eastAsia="en-CA"/>
        </w:rPr>
        <w:t>Director, Developmental and Supportive Services Branch</w:t>
      </w:r>
    </w:p>
    <w:p w14:paraId="6B5BBA5B" w14:textId="0AC9AAA6" w:rsidR="004F7DF2" w:rsidRPr="00D54911" w:rsidRDefault="004F7DF2" w:rsidP="00EE76D1">
      <w:pPr>
        <w:spacing w:after="0"/>
        <w:ind w:left="11" w:hanging="10"/>
        <w:rPr>
          <w:rFonts w:eastAsia="Arial" w:cstheme="minorHAnsi"/>
          <w:bCs/>
          <w:i/>
          <w:iCs/>
          <w:sz w:val="20"/>
          <w:szCs w:val="20"/>
          <w:lang w:eastAsia="en-CA"/>
        </w:rPr>
      </w:pPr>
      <w:r>
        <w:rPr>
          <w:rFonts w:eastAsia="Arial" w:cstheme="minorHAnsi"/>
          <w:bCs/>
          <w:lang w:eastAsia="en-CA"/>
        </w:rPr>
        <w:t>Nicole Norton</w:t>
      </w:r>
      <w:r w:rsidR="00D54911">
        <w:rPr>
          <w:rFonts w:eastAsia="Arial" w:cstheme="minorHAnsi"/>
          <w:bCs/>
          <w:lang w:eastAsia="en-CA"/>
        </w:rPr>
        <w:t xml:space="preserve">, </w:t>
      </w:r>
      <w:r w:rsidR="00D54911" w:rsidRPr="00D54911">
        <w:rPr>
          <w:i/>
          <w:iCs/>
          <w:sz w:val="20"/>
          <w:szCs w:val="20"/>
          <w:lang w:eastAsia="en-CA"/>
        </w:rPr>
        <w:t>Manager, Direct Service Delivery Unit</w:t>
      </w:r>
    </w:p>
    <w:p w14:paraId="4CB13992" w14:textId="487E7B2A" w:rsidR="004A5D19" w:rsidRPr="00D54911" w:rsidRDefault="00712A6A" w:rsidP="00D54911">
      <w:pPr>
        <w:spacing w:after="0"/>
        <w:ind w:left="11" w:hanging="10"/>
        <w:rPr>
          <w:rFonts w:eastAsia="Arial" w:cstheme="minorHAnsi"/>
          <w:b/>
          <w:u w:val="single"/>
          <w:lang w:eastAsia="en-CA"/>
        </w:rPr>
        <w:sectPr w:rsidR="004A5D19" w:rsidRPr="00D54911" w:rsidSect="003F2684">
          <w:type w:val="continuous"/>
          <w:pgSz w:w="12240" w:h="15840"/>
          <w:pgMar w:top="1360" w:right="1320" w:bottom="280" w:left="1340" w:header="720" w:footer="720" w:gutter="0"/>
          <w:cols w:num="2" w:space="720"/>
        </w:sectPr>
      </w:pPr>
      <w:r w:rsidRPr="002D78A7">
        <w:rPr>
          <w:rFonts w:eastAsia="Arial" w:cstheme="minorHAnsi"/>
          <w:bCs/>
          <w:lang w:eastAsia="en-CA"/>
        </w:rPr>
        <w:t>Hannah Grzegorczyk;</w:t>
      </w:r>
      <w:r w:rsidR="00D54911">
        <w:rPr>
          <w:rFonts w:eastAsia="Arial" w:cstheme="minorHAnsi"/>
          <w:b/>
          <w:u w:val="single"/>
          <w:lang w:eastAsia="en-CA"/>
        </w:rPr>
        <w:t xml:space="preserve"> </w:t>
      </w:r>
      <w:r w:rsidR="00D54911" w:rsidRPr="00D54911">
        <w:rPr>
          <w:i/>
          <w:iCs/>
          <w:sz w:val="20"/>
          <w:szCs w:val="20"/>
          <w:lang w:eastAsia="en-CA"/>
        </w:rPr>
        <w:t>Program Analyst</w:t>
      </w:r>
    </w:p>
    <w:p w14:paraId="087074CC" w14:textId="77777777" w:rsidR="00904A91" w:rsidRDefault="00904A91" w:rsidP="000E6F53">
      <w:pPr>
        <w:pBdr>
          <w:bottom w:val="single" w:sz="12" w:space="1" w:color="auto"/>
        </w:pBdr>
        <w:spacing w:after="0"/>
        <w:rPr>
          <w:rFonts w:eastAsia="Times New Roman" w:cstheme="minorHAnsi"/>
          <w:bCs/>
          <w:lang w:eastAsia="en-CA"/>
        </w:rPr>
      </w:pPr>
    </w:p>
    <w:p w14:paraId="50C0F1D8" w14:textId="4AE5CD3A" w:rsidR="00E1375C" w:rsidRPr="008556F9" w:rsidRDefault="00E1375C" w:rsidP="008556F9">
      <w:pPr>
        <w:pStyle w:val="ListParagraph"/>
        <w:spacing w:after="0" w:line="240" w:lineRule="auto"/>
        <w:ind w:left="360"/>
        <w:rPr>
          <w:rFonts w:eastAsia="Times New Roman" w:cstheme="minorHAnsi"/>
          <w:color w:val="000000"/>
          <w:lang w:eastAsia="en-CA"/>
        </w:rPr>
      </w:pPr>
      <w:r>
        <w:rPr>
          <w:rFonts w:eastAsia="Times New Roman" w:cstheme="minorHAnsi"/>
          <w:color w:val="000000"/>
          <w:lang w:eastAsia="en-CA"/>
        </w:rPr>
        <w:t xml:space="preserve"> </w:t>
      </w:r>
    </w:p>
    <w:p w14:paraId="52EFF4B0" w14:textId="5AAEBEE4" w:rsidR="00CD4942" w:rsidRDefault="00A46145" w:rsidP="001122CE">
      <w:pPr>
        <w:pStyle w:val="ListParagraph"/>
        <w:numPr>
          <w:ilvl w:val="0"/>
          <w:numId w:val="2"/>
        </w:numPr>
        <w:spacing w:after="0" w:line="240" w:lineRule="auto"/>
        <w:ind w:left="360"/>
        <w:rPr>
          <w:rFonts w:eastAsia="Times New Roman" w:cstheme="minorHAnsi"/>
          <w:color w:val="000000"/>
          <w:lang w:eastAsia="en-CA"/>
        </w:rPr>
      </w:pPr>
      <w:r>
        <w:rPr>
          <w:rFonts w:eastAsia="Times New Roman" w:cstheme="minorHAnsi"/>
          <w:b/>
          <w:bCs/>
          <w:color w:val="000000"/>
          <w:lang w:eastAsia="en-CA"/>
        </w:rPr>
        <w:t>W</w:t>
      </w:r>
      <w:r w:rsidR="00CD4942" w:rsidRPr="00B710EF">
        <w:rPr>
          <w:rFonts w:eastAsia="Times New Roman" w:cstheme="minorHAnsi"/>
          <w:b/>
          <w:bCs/>
          <w:color w:val="000000"/>
          <w:lang w:eastAsia="en-CA"/>
        </w:rPr>
        <w:t>elcome</w:t>
      </w:r>
      <w:r w:rsidR="00CD4942" w:rsidRPr="00B710EF">
        <w:rPr>
          <w:rFonts w:eastAsia="Times New Roman" w:cstheme="minorHAnsi"/>
          <w:color w:val="000000"/>
          <w:lang w:eastAsia="en-CA"/>
        </w:rPr>
        <w:t xml:space="preserve"> – Michelle Brooks, PN Chair welcomed all to the meeting at </w:t>
      </w:r>
      <w:r w:rsidR="00181DCD">
        <w:rPr>
          <w:rFonts w:eastAsia="Times New Roman" w:cstheme="minorHAnsi"/>
          <w:color w:val="000000"/>
          <w:lang w:eastAsia="en-CA"/>
        </w:rPr>
        <w:t>10</w:t>
      </w:r>
      <w:r w:rsidR="00E8365B">
        <w:rPr>
          <w:rFonts w:eastAsia="Times New Roman" w:cstheme="minorHAnsi"/>
          <w:color w:val="000000"/>
          <w:lang w:eastAsia="en-CA"/>
        </w:rPr>
        <w:t>:</w:t>
      </w:r>
      <w:r w:rsidR="0075431B">
        <w:rPr>
          <w:rFonts w:eastAsia="Times New Roman" w:cstheme="minorHAnsi"/>
          <w:color w:val="000000"/>
          <w:lang w:eastAsia="en-CA"/>
        </w:rPr>
        <w:t>06</w:t>
      </w:r>
      <w:r w:rsidR="00E8365B">
        <w:rPr>
          <w:rFonts w:eastAsia="Times New Roman" w:cstheme="minorHAnsi"/>
          <w:color w:val="000000"/>
          <w:lang w:eastAsia="en-CA"/>
        </w:rPr>
        <w:t>am</w:t>
      </w:r>
    </w:p>
    <w:p w14:paraId="5A8AD2FC" w14:textId="48DE344B" w:rsidR="00CD4942" w:rsidRDefault="005F14B3" w:rsidP="001122CE">
      <w:pPr>
        <w:pStyle w:val="ListParagraph"/>
        <w:numPr>
          <w:ilvl w:val="0"/>
          <w:numId w:val="3"/>
        </w:numPr>
        <w:rPr>
          <w:rFonts w:eastAsia="Times New Roman" w:cstheme="minorHAnsi"/>
          <w:color w:val="000000"/>
          <w:lang w:eastAsia="en-CA"/>
        </w:rPr>
      </w:pPr>
      <w:r w:rsidRPr="005F14B3">
        <w:rPr>
          <w:rFonts w:eastAsia="Times New Roman" w:cstheme="minorHAnsi"/>
          <w:color w:val="000000"/>
          <w:lang w:eastAsia="en-CA"/>
        </w:rPr>
        <w:t xml:space="preserve">Review and Confirmation of Agenda for </w:t>
      </w:r>
      <w:r w:rsidR="00D501AE">
        <w:rPr>
          <w:rFonts w:eastAsia="Times New Roman" w:cstheme="minorHAnsi"/>
          <w:color w:val="000000"/>
          <w:lang w:eastAsia="en-CA"/>
        </w:rPr>
        <w:t>October 19</w:t>
      </w:r>
      <w:r w:rsidR="00D501AE" w:rsidRPr="00D501AE">
        <w:rPr>
          <w:rFonts w:eastAsia="Times New Roman" w:cstheme="minorHAnsi"/>
          <w:color w:val="000000"/>
          <w:vertAlign w:val="superscript"/>
          <w:lang w:eastAsia="en-CA"/>
        </w:rPr>
        <w:t>th</w:t>
      </w:r>
      <w:r w:rsidR="00D501AE">
        <w:rPr>
          <w:rFonts w:eastAsia="Times New Roman" w:cstheme="minorHAnsi"/>
          <w:color w:val="000000"/>
          <w:lang w:eastAsia="en-CA"/>
        </w:rPr>
        <w:t>,</w:t>
      </w:r>
      <w:r w:rsidRPr="005F14B3">
        <w:rPr>
          <w:rFonts w:eastAsia="Times New Roman" w:cstheme="minorHAnsi"/>
          <w:color w:val="000000"/>
          <w:lang w:eastAsia="en-CA"/>
        </w:rPr>
        <w:t xml:space="preserve"> 2023</w:t>
      </w:r>
    </w:p>
    <w:p w14:paraId="4EF3C9E8" w14:textId="5FF72B27" w:rsidR="008B43F5" w:rsidRPr="005F14B3" w:rsidRDefault="008B43F5" w:rsidP="008B43F5">
      <w:pPr>
        <w:pStyle w:val="ListParagraph"/>
        <w:rPr>
          <w:rFonts w:eastAsia="Times New Roman" w:cstheme="minorHAnsi"/>
          <w:color w:val="000000"/>
          <w:lang w:eastAsia="en-CA"/>
        </w:rPr>
      </w:pPr>
      <w:r>
        <w:rPr>
          <w:rFonts w:eastAsia="Times New Roman" w:cstheme="minorHAnsi"/>
          <w:color w:val="000000"/>
          <w:lang w:eastAsia="en-CA"/>
        </w:rPr>
        <w:t xml:space="preserve">Amendments:  </w:t>
      </w:r>
      <w:r w:rsidR="009C7757">
        <w:rPr>
          <w:rFonts w:eastAsia="Times New Roman" w:cstheme="minorHAnsi"/>
          <w:color w:val="000000"/>
          <w:lang w:eastAsia="en-CA"/>
        </w:rPr>
        <w:t>Moved Golden Horseshoe Letter to item 3a)</w:t>
      </w:r>
      <w:r w:rsidR="00425775">
        <w:rPr>
          <w:rFonts w:eastAsia="Times New Roman" w:cstheme="minorHAnsi"/>
          <w:color w:val="000000"/>
          <w:lang w:eastAsia="en-CA"/>
        </w:rPr>
        <w:br/>
      </w:r>
    </w:p>
    <w:p w14:paraId="1ACCFF97" w14:textId="5075AB94" w:rsidR="00CD4942" w:rsidRDefault="00CD4942" w:rsidP="00CD4942">
      <w:pPr>
        <w:pStyle w:val="ListParagraph"/>
        <w:spacing w:after="0" w:line="240" w:lineRule="auto"/>
        <w:rPr>
          <w:rFonts w:eastAsia="Times New Roman" w:cstheme="minorHAnsi"/>
          <w:color w:val="000000"/>
          <w:lang w:eastAsia="en-CA"/>
        </w:rPr>
      </w:pPr>
      <w:r w:rsidRPr="00B710EF">
        <w:rPr>
          <w:rFonts w:eastAsia="Times New Roman" w:cstheme="minorHAnsi"/>
          <w:color w:val="000000"/>
          <w:lang w:eastAsia="en-CA"/>
        </w:rPr>
        <w:t xml:space="preserve">The agenda for </w:t>
      </w:r>
      <w:r w:rsidR="00425775">
        <w:rPr>
          <w:rFonts w:eastAsia="Times New Roman" w:cstheme="minorHAnsi"/>
          <w:color w:val="000000"/>
          <w:lang w:eastAsia="en-CA"/>
        </w:rPr>
        <w:t>October 19</w:t>
      </w:r>
      <w:r w:rsidR="00425775" w:rsidRPr="00425775">
        <w:rPr>
          <w:rFonts w:eastAsia="Times New Roman" w:cstheme="minorHAnsi"/>
          <w:color w:val="000000"/>
          <w:vertAlign w:val="superscript"/>
          <w:lang w:eastAsia="en-CA"/>
        </w:rPr>
        <w:t>th</w:t>
      </w:r>
      <w:r w:rsidR="00425775">
        <w:rPr>
          <w:rFonts w:eastAsia="Times New Roman" w:cstheme="minorHAnsi"/>
          <w:color w:val="000000"/>
          <w:lang w:eastAsia="en-CA"/>
        </w:rPr>
        <w:t>,</w:t>
      </w:r>
      <w:r w:rsidR="008B43F5" w:rsidRPr="005F14B3">
        <w:rPr>
          <w:rFonts w:eastAsia="Times New Roman" w:cstheme="minorHAnsi"/>
          <w:color w:val="000000"/>
          <w:lang w:eastAsia="en-CA"/>
        </w:rPr>
        <w:t xml:space="preserve"> 2023</w:t>
      </w:r>
      <w:r w:rsidRPr="00B710EF">
        <w:rPr>
          <w:rFonts w:eastAsia="Times New Roman" w:cstheme="minorHAnsi"/>
          <w:color w:val="000000"/>
          <w:lang w:eastAsia="en-CA"/>
        </w:rPr>
        <w:t xml:space="preserve">, was approved as </w:t>
      </w:r>
      <w:r w:rsidR="00425775">
        <w:rPr>
          <w:rFonts w:eastAsia="Times New Roman" w:cstheme="minorHAnsi"/>
          <w:color w:val="000000"/>
          <w:lang w:eastAsia="en-CA"/>
        </w:rPr>
        <w:t>amended</w:t>
      </w:r>
      <w:r w:rsidRPr="00B710EF">
        <w:rPr>
          <w:rFonts w:eastAsia="Times New Roman" w:cstheme="minorHAnsi"/>
          <w:color w:val="000000"/>
          <w:lang w:eastAsia="en-CA"/>
        </w:rPr>
        <w:t>.</w:t>
      </w:r>
      <w:r>
        <w:rPr>
          <w:rFonts w:eastAsia="Times New Roman" w:cstheme="minorHAnsi"/>
          <w:color w:val="000000"/>
          <w:lang w:eastAsia="en-CA"/>
        </w:rPr>
        <w:br/>
      </w:r>
    </w:p>
    <w:p w14:paraId="457608DD" w14:textId="53FFEB1D" w:rsidR="00CD4942" w:rsidRDefault="00CD4942" w:rsidP="001122CE">
      <w:pPr>
        <w:pStyle w:val="ListParagraph"/>
        <w:numPr>
          <w:ilvl w:val="0"/>
          <w:numId w:val="3"/>
        </w:numPr>
        <w:rPr>
          <w:rFonts w:cstheme="minorHAnsi"/>
        </w:rPr>
      </w:pPr>
      <w:r w:rsidRPr="00BF21E0">
        <w:rPr>
          <w:rFonts w:cstheme="minorHAnsi"/>
        </w:rPr>
        <w:t xml:space="preserve">Review and Confirmation </w:t>
      </w:r>
      <w:r w:rsidR="00BF21E0" w:rsidRPr="00BF21E0">
        <w:rPr>
          <w:rFonts w:cstheme="minorHAnsi"/>
        </w:rPr>
        <w:t xml:space="preserve">Draft Minutes </w:t>
      </w:r>
      <w:r w:rsidR="005C398E">
        <w:rPr>
          <w:rFonts w:cstheme="minorHAnsi"/>
        </w:rPr>
        <w:t xml:space="preserve">for </w:t>
      </w:r>
      <w:r w:rsidR="00425775">
        <w:rPr>
          <w:rFonts w:cstheme="minorHAnsi"/>
        </w:rPr>
        <w:t xml:space="preserve">September </w:t>
      </w:r>
      <w:r w:rsidR="000D6A64">
        <w:rPr>
          <w:rFonts w:cstheme="minorHAnsi"/>
        </w:rPr>
        <w:t>21</w:t>
      </w:r>
      <w:r w:rsidR="000D6A64" w:rsidRPr="000D6A64">
        <w:rPr>
          <w:rFonts w:cstheme="minorHAnsi"/>
          <w:vertAlign w:val="superscript"/>
        </w:rPr>
        <w:t>st</w:t>
      </w:r>
      <w:r w:rsidR="000D6A64">
        <w:rPr>
          <w:rFonts w:cstheme="minorHAnsi"/>
        </w:rPr>
        <w:t>,</w:t>
      </w:r>
      <w:r w:rsidR="005C398E">
        <w:rPr>
          <w:rFonts w:cstheme="minorHAnsi"/>
        </w:rPr>
        <w:t xml:space="preserve"> 2023</w:t>
      </w:r>
    </w:p>
    <w:p w14:paraId="3382936B" w14:textId="0AB8B5A1" w:rsidR="00323A62" w:rsidRPr="00BF21E0" w:rsidRDefault="00323A62" w:rsidP="00323A62">
      <w:pPr>
        <w:pStyle w:val="ListParagraph"/>
        <w:rPr>
          <w:rFonts w:cstheme="minorHAnsi"/>
        </w:rPr>
      </w:pPr>
      <w:r>
        <w:rPr>
          <w:rFonts w:cstheme="minorHAnsi"/>
        </w:rPr>
        <w:t xml:space="preserve">Amendments: - </w:t>
      </w:r>
      <w:r w:rsidR="00C93D2A">
        <w:rPr>
          <w:rFonts w:eastAsia="Times New Roman" w:cstheme="minorHAnsi"/>
          <w:color w:val="000000"/>
          <w:lang w:eastAsia="en-CA"/>
        </w:rPr>
        <w:t>Removed “Passport” from pag</w:t>
      </w:r>
      <w:r w:rsidR="00833B74">
        <w:rPr>
          <w:rFonts w:eastAsia="Times New Roman" w:cstheme="minorHAnsi"/>
          <w:color w:val="000000"/>
          <w:lang w:eastAsia="en-CA"/>
        </w:rPr>
        <w:t>e</w:t>
      </w:r>
      <w:r w:rsidR="00C93D2A">
        <w:rPr>
          <w:rFonts w:eastAsia="Times New Roman" w:cstheme="minorHAnsi"/>
          <w:color w:val="000000"/>
          <w:lang w:eastAsia="en-CA"/>
        </w:rPr>
        <w:t xml:space="preserve"> 4 – Bob will review and provide any amendments later if required.</w:t>
      </w:r>
      <w:r w:rsidR="00F131F1">
        <w:rPr>
          <w:rFonts w:cstheme="minorHAnsi"/>
        </w:rPr>
        <w:t xml:space="preserve">  </w:t>
      </w:r>
      <w:r w:rsidR="00167721">
        <w:rPr>
          <w:rFonts w:cstheme="minorHAnsi"/>
        </w:rPr>
        <w:br/>
      </w:r>
    </w:p>
    <w:p w14:paraId="5C3EEB49" w14:textId="2CC1DB2B" w:rsidR="00CD4942" w:rsidRPr="00D473E6" w:rsidRDefault="00CD4942" w:rsidP="00CD4942">
      <w:pPr>
        <w:pStyle w:val="ListParagraph"/>
        <w:rPr>
          <w:rFonts w:cstheme="minorHAnsi"/>
        </w:rPr>
      </w:pPr>
      <w:r w:rsidRPr="00FC3BD8">
        <w:rPr>
          <w:rFonts w:cstheme="minorHAnsi"/>
        </w:rPr>
        <w:t xml:space="preserve">The minutes </w:t>
      </w:r>
      <w:r w:rsidR="000542D5">
        <w:rPr>
          <w:rFonts w:cstheme="minorHAnsi"/>
        </w:rPr>
        <w:t>of the</w:t>
      </w:r>
      <w:r w:rsidR="000542D5" w:rsidRPr="00BF21E0">
        <w:rPr>
          <w:rFonts w:cstheme="minorHAnsi"/>
        </w:rPr>
        <w:t xml:space="preserve"> </w:t>
      </w:r>
      <w:r w:rsidR="002A7E92">
        <w:rPr>
          <w:rFonts w:cstheme="minorHAnsi"/>
        </w:rPr>
        <w:t>m</w:t>
      </w:r>
      <w:r w:rsidR="000542D5" w:rsidRPr="00BF21E0">
        <w:rPr>
          <w:rFonts w:cstheme="minorHAnsi"/>
        </w:rPr>
        <w:t xml:space="preserve">eeting </w:t>
      </w:r>
      <w:r w:rsidR="002A7E92">
        <w:rPr>
          <w:rFonts w:cstheme="minorHAnsi"/>
        </w:rPr>
        <w:t xml:space="preserve">for </w:t>
      </w:r>
      <w:r w:rsidR="00C93D2A">
        <w:rPr>
          <w:rFonts w:eastAsia="Times New Roman" w:cstheme="minorHAnsi"/>
          <w:color w:val="000000"/>
          <w:lang w:eastAsia="en-CA"/>
        </w:rPr>
        <w:t xml:space="preserve">September </w:t>
      </w:r>
      <w:r w:rsidR="00167721">
        <w:rPr>
          <w:rFonts w:eastAsia="Times New Roman" w:cstheme="minorHAnsi"/>
          <w:color w:val="000000"/>
          <w:lang w:eastAsia="en-CA"/>
        </w:rPr>
        <w:t>21</w:t>
      </w:r>
      <w:r w:rsidR="00167721" w:rsidRPr="00167721">
        <w:rPr>
          <w:rFonts w:eastAsia="Times New Roman" w:cstheme="minorHAnsi"/>
          <w:color w:val="000000"/>
          <w:vertAlign w:val="superscript"/>
          <w:lang w:eastAsia="en-CA"/>
        </w:rPr>
        <w:t>st</w:t>
      </w:r>
      <w:r w:rsidR="00167721">
        <w:rPr>
          <w:rFonts w:eastAsia="Times New Roman" w:cstheme="minorHAnsi"/>
          <w:color w:val="000000"/>
          <w:lang w:eastAsia="en-CA"/>
        </w:rPr>
        <w:t>,</w:t>
      </w:r>
      <w:r w:rsidR="000542D5">
        <w:rPr>
          <w:rFonts w:cstheme="minorHAnsi"/>
        </w:rPr>
        <w:t xml:space="preserve"> </w:t>
      </w:r>
      <w:r w:rsidRPr="00FC3BD8">
        <w:rPr>
          <w:rFonts w:cstheme="minorHAnsi"/>
        </w:rPr>
        <w:t xml:space="preserve">were approved as </w:t>
      </w:r>
      <w:r w:rsidR="00643D56">
        <w:rPr>
          <w:rFonts w:cstheme="minorHAnsi"/>
        </w:rPr>
        <w:t>amended</w:t>
      </w:r>
      <w:r w:rsidRPr="00FC3BD8">
        <w:rPr>
          <w:rFonts w:cstheme="minorHAnsi"/>
        </w:rPr>
        <w:t>.</w:t>
      </w:r>
    </w:p>
    <w:p w14:paraId="74D54A06" w14:textId="77777777" w:rsidR="00CD4942" w:rsidRPr="006471DA" w:rsidRDefault="00CD4942" w:rsidP="00CD4942">
      <w:pPr>
        <w:pStyle w:val="ListParagraph"/>
        <w:spacing w:after="0" w:line="240" w:lineRule="auto"/>
        <w:ind w:left="567"/>
        <w:rPr>
          <w:rFonts w:eastAsia="Times New Roman" w:cstheme="minorHAnsi"/>
          <w:b/>
          <w:bCs/>
          <w:color w:val="000000"/>
          <w:lang w:eastAsia="en-CA"/>
        </w:rPr>
      </w:pPr>
    </w:p>
    <w:p w14:paraId="3585C7B5" w14:textId="77777777" w:rsidR="00CD4942" w:rsidRPr="00C54F0E" w:rsidRDefault="00CD4942" w:rsidP="00CD4942">
      <w:pPr>
        <w:spacing w:after="0" w:line="240" w:lineRule="auto"/>
        <w:ind w:left="360" w:hanging="360"/>
        <w:textAlignment w:val="center"/>
        <w:rPr>
          <w:rFonts w:eastAsia="Times New Roman" w:cstheme="minorHAnsi"/>
          <w:b/>
          <w:bCs/>
          <w:lang w:eastAsia="en-CA"/>
        </w:rPr>
      </w:pPr>
      <w:r w:rsidRPr="006471DA">
        <w:rPr>
          <w:rFonts w:cstheme="minorHAnsi"/>
          <w:b/>
          <w:bCs/>
          <w:iCs/>
        </w:rPr>
        <w:t xml:space="preserve">2. </w:t>
      </w:r>
      <w:r>
        <w:rPr>
          <w:rFonts w:cstheme="minorHAnsi"/>
          <w:b/>
          <w:bCs/>
          <w:iCs/>
        </w:rPr>
        <w:tab/>
      </w:r>
      <w:r w:rsidRPr="00C54F0E">
        <w:rPr>
          <w:rFonts w:eastAsia="Times New Roman" w:cstheme="minorHAnsi"/>
          <w:b/>
          <w:bCs/>
          <w:lang w:eastAsia="en-CA"/>
        </w:rPr>
        <w:t>Business Arising from Previous Meeting</w:t>
      </w:r>
    </w:p>
    <w:p w14:paraId="17B42EAC" w14:textId="77777777" w:rsidR="00EA2507" w:rsidRPr="00EA2507" w:rsidRDefault="001C294C" w:rsidP="001122CE">
      <w:pPr>
        <w:pStyle w:val="ListParagraph"/>
        <w:numPr>
          <w:ilvl w:val="0"/>
          <w:numId w:val="7"/>
        </w:numPr>
        <w:ind w:left="851"/>
        <w:rPr>
          <w:color w:val="000000" w:themeColor="text1"/>
        </w:rPr>
      </w:pPr>
      <w:r w:rsidRPr="00EC743B">
        <w:rPr>
          <w:b/>
          <w:bCs/>
          <w:color w:val="000000" w:themeColor="text1"/>
          <w:highlight w:val="yellow"/>
        </w:rPr>
        <w:lastRenderedPageBreak/>
        <w:t>ACTION</w:t>
      </w:r>
      <w:r>
        <w:rPr>
          <w:b/>
          <w:bCs/>
          <w:color w:val="000000" w:themeColor="text1"/>
        </w:rPr>
        <w:t xml:space="preserve">:  </w:t>
      </w:r>
      <w:r w:rsidRPr="00EC743B">
        <w:rPr>
          <w:color w:val="000000" w:themeColor="text1"/>
        </w:rPr>
        <w:t xml:space="preserve">Requesting the PN partners to take the drafted </w:t>
      </w:r>
      <w:r>
        <w:rPr>
          <w:color w:val="000000" w:themeColor="text1"/>
        </w:rPr>
        <w:t>PN Health-DS white paper</w:t>
      </w:r>
      <w:r w:rsidRPr="00EC743B">
        <w:rPr>
          <w:color w:val="000000" w:themeColor="text1"/>
        </w:rPr>
        <w:t xml:space="preserve"> back to their respective groups to review intensely and provide feedback.</w:t>
      </w:r>
      <w:r>
        <w:rPr>
          <w:color w:val="000000" w:themeColor="text1"/>
        </w:rPr>
        <w:br/>
      </w:r>
      <w:r>
        <w:rPr>
          <w:rFonts w:cstheme="minorHAnsi"/>
          <w:b/>
          <w:bCs/>
          <w:sz w:val="20"/>
          <w:szCs w:val="20"/>
          <w:highlight w:val="lightGray"/>
          <w:lang w:eastAsia="en-CA"/>
        </w:rPr>
        <w:t>September</w:t>
      </w:r>
      <w:r w:rsidRPr="003B69AC">
        <w:rPr>
          <w:rFonts w:cstheme="minorHAnsi"/>
          <w:b/>
          <w:bCs/>
          <w:sz w:val="20"/>
          <w:szCs w:val="20"/>
          <w:highlight w:val="lightGray"/>
          <w:lang w:eastAsia="en-CA"/>
        </w:rPr>
        <w:t xml:space="preserve"> Update:</w:t>
      </w:r>
      <w:r>
        <w:rPr>
          <w:rFonts w:cstheme="minorHAnsi"/>
          <w:b/>
          <w:bCs/>
          <w:sz w:val="20"/>
          <w:szCs w:val="20"/>
          <w:lang w:eastAsia="en-CA"/>
        </w:rPr>
        <w:t xml:space="preserve">  </w:t>
      </w:r>
      <w:r w:rsidRPr="00D32061">
        <w:rPr>
          <w:rFonts w:cstheme="minorHAnsi"/>
          <w:sz w:val="20"/>
          <w:szCs w:val="20"/>
          <w:lang w:eastAsia="en-CA"/>
        </w:rPr>
        <w:t>Deferred to October meeting</w:t>
      </w:r>
      <w:r w:rsidR="00846CEC">
        <w:rPr>
          <w:rFonts w:cstheme="minorHAnsi"/>
          <w:b/>
          <w:bCs/>
          <w:sz w:val="20"/>
          <w:szCs w:val="20"/>
          <w:lang w:eastAsia="en-CA"/>
        </w:rPr>
        <w:br/>
      </w:r>
      <w:r w:rsidR="00846CEC" w:rsidRPr="00D32061">
        <w:rPr>
          <w:rFonts w:cstheme="minorHAnsi"/>
          <w:b/>
          <w:bCs/>
          <w:sz w:val="20"/>
          <w:szCs w:val="20"/>
          <w:highlight w:val="lightGray"/>
          <w:lang w:eastAsia="en-CA"/>
        </w:rPr>
        <w:t>October Update:</w:t>
      </w:r>
      <w:r w:rsidR="00846CEC">
        <w:rPr>
          <w:rFonts w:cstheme="minorHAnsi"/>
          <w:b/>
          <w:bCs/>
          <w:sz w:val="20"/>
          <w:szCs w:val="20"/>
          <w:lang w:eastAsia="en-CA"/>
        </w:rPr>
        <w:t xml:space="preserve">  </w:t>
      </w:r>
      <w:r w:rsidR="00BE6C34">
        <w:rPr>
          <w:rFonts w:cstheme="minorHAnsi"/>
          <w:b/>
          <w:bCs/>
          <w:sz w:val="20"/>
          <w:szCs w:val="20"/>
          <w:lang w:eastAsia="en-CA"/>
        </w:rPr>
        <w:t>has been shared with local health contacts</w:t>
      </w:r>
      <w:r w:rsidR="009E1F0D">
        <w:rPr>
          <w:rFonts w:cstheme="minorHAnsi"/>
          <w:b/>
          <w:bCs/>
          <w:sz w:val="20"/>
          <w:szCs w:val="20"/>
          <w:lang w:eastAsia="en-CA"/>
        </w:rPr>
        <w:t xml:space="preserve">.  </w:t>
      </w:r>
    </w:p>
    <w:p w14:paraId="2B4F8F93" w14:textId="77777777" w:rsidR="00EA2507" w:rsidRPr="00EA2507" w:rsidRDefault="009E1F0D" w:rsidP="001122CE">
      <w:pPr>
        <w:pStyle w:val="ListParagraph"/>
        <w:numPr>
          <w:ilvl w:val="1"/>
          <w:numId w:val="7"/>
        </w:numPr>
        <w:rPr>
          <w:color w:val="000000" w:themeColor="text1"/>
        </w:rPr>
      </w:pPr>
      <w:r>
        <w:rPr>
          <w:rFonts w:cstheme="minorHAnsi"/>
          <w:b/>
          <w:bCs/>
          <w:sz w:val="20"/>
          <w:szCs w:val="20"/>
          <w:lang w:eastAsia="en-CA"/>
        </w:rPr>
        <w:t xml:space="preserve">The Minister’s office has forwarded it to their policy department.  </w:t>
      </w:r>
    </w:p>
    <w:p w14:paraId="063830BF" w14:textId="247D50DB" w:rsidR="001C294C" w:rsidRPr="006F64E7" w:rsidRDefault="009E1F0D" w:rsidP="001122CE">
      <w:pPr>
        <w:pStyle w:val="ListParagraph"/>
        <w:numPr>
          <w:ilvl w:val="1"/>
          <w:numId w:val="7"/>
        </w:numPr>
        <w:rPr>
          <w:color w:val="000000" w:themeColor="text1"/>
        </w:rPr>
      </w:pPr>
      <w:r>
        <w:rPr>
          <w:rFonts w:cstheme="minorHAnsi"/>
          <w:b/>
          <w:bCs/>
          <w:sz w:val="20"/>
          <w:szCs w:val="20"/>
          <w:lang w:eastAsia="en-CA"/>
        </w:rPr>
        <w:t xml:space="preserve">Used </w:t>
      </w:r>
      <w:r w:rsidR="00EA2507">
        <w:rPr>
          <w:rFonts w:cstheme="minorHAnsi"/>
          <w:b/>
          <w:bCs/>
          <w:sz w:val="20"/>
          <w:szCs w:val="20"/>
          <w:lang w:eastAsia="en-CA"/>
        </w:rPr>
        <w:t>a portion of the intro letter when sharing</w:t>
      </w:r>
      <w:r w:rsidR="006F64E7">
        <w:rPr>
          <w:rFonts w:cstheme="minorHAnsi"/>
          <w:b/>
          <w:bCs/>
          <w:sz w:val="20"/>
          <w:szCs w:val="20"/>
          <w:lang w:eastAsia="en-CA"/>
        </w:rPr>
        <w:t xml:space="preserve"> – will share this with the PN Table</w:t>
      </w:r>
    </w:p>
    <w:p w14:paraId="150446E6" w14:textId="545048AA" w:rsidR="006F64E7" w:rsidRPr="006F64E7" w:rsidRDefault="006F64E7" w:rsidP="001122CE">
      <w:pPr>
        <w:pStyle w:val="ListParagraph"/>
        <w:numPr>
          <w:ilvl w:val="1"/>
          <w:numId w:val="7"/>
        </w:numPr>
        <w:rPr>
          <w:color w:val="000000" w:themeColor="text1"/>
        </w:rPr>
      </w:pPr>
      <w:r>
        <w:rPr>
          <w:rFonts w:cstheme="minorHAnsi"/>
          <w:b/>
          <w:bCs/>
          <w:sz w:val="20"/>
          <w:szCs w:val="20"/>
          <w:lang w:eastAsia="en-CA"/>
        </w:rPr>
        <w:t>Suggest to also share the paper by Y</w:t>
      </w:r>
      <w:r w:rsidR="005A38CF">
        <w:rPr>
          <w:rFonts w:cstheme="minorHAnsi"/>
          <w:b/>
          <w:bCs/>
          <w:sz w:val="20"/>
          <w:szCs w:val="20"/>
          <w:lang w:eastAsia="en-CA"/>
        </w:rPr>
        <w:t>ona</w:t>
      </w:r>
      <w:r>
        <w:rPr>
          <w:rFonts w:cstheme="minorHAnsi"/>
          <w:b/>
          <w:bCs/>
          <w:sz w:val="20"/>
          <w:szCs w:val="20"/>
          <w:lang w:eastAsia="en-CA"/>
        </w:rPr>
        <w:t xml:space="preserve"> L</w:t>
      </w:r>
      <w:r w:rsidR="005A38CF">
        <w:rPr>
          <w:rFonts w:cstheme="minorHAnsi"/>
          <w:b/>
          <w:bCs/>
          <w:sz w:val="20"/>
          <w:szCs w:val="20"/>
          <w:lang w:eastAsia="en-CA"/>
        </w:rPr>
        <w:t>u</w:t>
      </w:r>
      <w:r>
        <w:rPr>
          <w:rFonts w:cstheme="minorHAnsi"/>
          <w:b/>
          <w:bCs/>
          <w:sz w:val="20"/>
          <w:szCs w:val="20"/>
          <w:lang w:eastAsia="en-CA"/>
        </w:rPr>
        <w:t>nsky</w:t>
      </w:r>
      <w:r>
        <w:rPr>
          <w:rFonts w:cstheme="minorHAnsi"/>
          <w:b/>
          <w:bCs/>
          <w:sz w:val="20"/>
          <w:szCs w:val="20"/>
          <w:lang w:eastAsia="en-CA"/>
        </w:rPr>
        <w:br/>
      </w:r>
      <w:r w:rsidR="00D32061" w:rsidRPr="00D32061">
        <w:rPr>
          <w:rFonts w:cstheme="minorHAnsi"/>
          <w:b/>
          <w:bCs/>
          <w:sz w:val="20"/>
          <w:szCs w:val="20"/>
          <w:highlight w:val="lightGray"/>
          <w:lang w:eastAsia="en-CA"/>
        </w:rPr>
        <w:t>Completed</w:t>
      </w:r>
    </w:p>
    <w:p w14:paraId="34B2C6C2" w14:textId="77777777" w:rsidR="001C294C" w:rsidRPr="00ED61E3" w:rsidRDefault="001C294C" w:rsidP="001C294C">
      <w:pPr>
        <w:pStyle w:val="ListParagraph"/>
        <w:ind w:left="851"/>
        <w:rPr>
          <w:color w:val="000000" w:themeColor="text1"/>
        </w:rPr>
      </w:pPr>
    </w:p>
    <w:p w14:paraId="497FE33B" w14:textId="27007FA5" w:rsidR="001C294C" w:rsidRPr="00774EA2" w:rsidRDefault="001C294C" w:rsidP="001122CE">
      <w:pPr>
        <w:pStyle w:val="ListParagraph"/>
        <w:numPr>
          <w:ilvl w:val="0"/>
          <w:numId w:val="7"/>
        </w:numPr>
        <w:ind w:left="851"/>
        <w:rPr>
          <w:color w:val="000000" w:themeColor="text1"/>
        </w:rPr>
      </w:pPr>
      <w:r w:rsidRPr="002252CE">
        <w:rPr>
          <w:rFonts w:cstheme="minorHAnsi"/>
          <w:b/>
          <w:bCs/>
          <w:highlight w:val="yellow"/>
        </w:rPr>
        <w:t>ACTION:</w:t>
      </w:r>
      <w:r>
        <w:rPr>
          <w:rFonts w:cstheme="minorHAnsi"/>
          <w:b/>
          <w:bCs/>
        </w:rPr>
        <w:t xml:space="preserve">  </w:t>
      </w:r>
      <w:r w:rsidRPr="00ED61E3">
        <w:rPr>
          <w:rFonts w:cstheme="minorHAnsi"/>
        </w:rPr>
        <w:t>Trish to attach the white paper to the draft minutes sent out for this meeting (September) next month (October) with any updates forwarded from Bryan Keshen and Brian Swainson and with the water mark removed.</w:t>
      </w:r>
      <w:r w:rsidR="00D32061">
        <w:rPr>
          <w:rFonts w:cstheme="minorHAnsi"/>
        </w:rPr>
        <w:br/>
      </w:r>
      <w:r w:rsidR="00D32061" w:rsidRPr="00D32061">
        <w:rPr>
          <w:rFonts w:cstheme="minorHAnsi"/>
          <w:b/>
          <w:bCs/>
          <w:highlight w:val="lightGray"/>
        </w:rPr>
        <w:t>Completed</w:t>
      </w:r>
    </w:p>
    <w:p w14:paraId="4A3D37B5" w14:textId="77777777" w:rsidR="001C294C" w:rsidRPr="00774EA2" w:rsidRDefault="001C294C" w:rsidP="001C294C">
      <w:pPr>
        <w:pStyle w:val="ListParagraph"/>
        <w:ind w:left="851"/>
        <w:rPr>
          <w:color w:val="000000" w:themeColor="text1"/>
        </w:rPr>
      </w:pPr>
    </w:p>
    <w:p w14:paraId="2B79428C" w14:textId="41916B03" w:rsidR="00CD4942" w:rsidRPr="009560A7" w:rsidRDefault="001C294C" w:rsidP="001122CE">
      <w:pPr>
        <w:pStyle w:val="ListParagraph"/>
        <w:numPr>
          <w:ilvl w:val="0"/>
          <w:numId w:val="7"/>
        </w:numPr>
        <w:ind w:left="851"/>
        <w:rPr>
          <w:color w:val="000000" w:themeColor="text1"/>
        </w:rPr>
      </w:pPr>
      <w:r w:rsidRPr="00867151">
        <w:rPr>
          <w:rFonts w:cstheme="minorHAnsi"/>
          <w:b/>
          <w:bCs/>
          <w:highlight w:val="yellow"/>
        </w:rPr>
        <w:t>ACTION</w:t>
      </w:r>
      <w:r w:rsidRPr="00867151">
        <w:rPr>
          <w:rFonts w:cstheme="minorHAnsi"/>
          <w:b/>
          <w:bCs/>
        </w:rPr>
        <w:t xml:space="preserve">:  </w:t>
      </w:r>
      <w:r w:rsidRPr="0023234C">
        <w:rPr>
          <w:rFonts w:cstheme="minorHAnsi"/>
        </w:rPr>
        <w:t>Michelle will respond back to the MCCSS with names of people from PN able to participate on other tables</w:t>
      </w:r>
      <w:r w:rsidR="009560A7">
        <w:rPr>
          <w:rFonts w:cstheme="minorHAnsi"/>
        </w:rPr>
        <w:br/>
      </w:r>
      <w:r w:rsidR="009560A7" w:rsidRPr="00D32061">
        <w:rPr>
          <w:rFonts w:cstheme="minorHAnsi"/>
          <w:b/>
          <w:bCs/>
          <w:sz w:val="20"/>
          <w:szCs w:val="20"/>
          <w:highlight w:val="lightGray"/>
          <w:lang w:eastAsia="en-CA"/>
        </w:rPr>
        <w:t>October Update:</w:t>
      </w:r>
      <w:r w:rsidR="009560A7">
        <w:rPr>
          <w:rFonts w:cstheme="minorHAnsi"/>
          <w:b/>
          <w:bCs/>
          <w:sz w:val="20"/>
          <w:szCs w:val="20"/>
          <w:lang w:eastAsia="en-CA"/>
        </w:rPr>
        <w:t xml:space="preserve">  Trish will provide more detail on this action item from previous minutes.</w:t>
      </w:r>
      <w:r w:rsidR="00B868B2" w:rsidRPr="009560A7">
        <w:rPr>
          <w:color w:val="000000" w:themeColor="text1"/>
        </w:rPr>
        <w:br/>
      </w:r>
    </w:p>
    <w:p w14:paraId="2981BA6E" w14:textId="77777777" w:rsidR="005B0199" w:rsidRPr="0036012F" w:rsidRDefault="00CD4942" w:rsidP="005B0199">
      <w:pPr>
        <w:spacing w:after="0" w:line="240" w:lineRule="auto"/>
        <w:textAlignment w:val="center"/>
        <w:rPr>
          <w:rFonts w:cstheme="minorHAnsi"/>
          <w:b/>
          <w:bCs/>
        </w:rPr>
      </w:pPr>
      <w:r w:rsidRPr="00E2358E">
        <w:rPr>
          <w:rFonts w:eastAsia="Times New Roman" w:cstheme="minorHAnsi"/>
          <w:b/>
          <w:bCs/>
          <w:lang w:eastAsia="en-CA"/>
        </w:rPr>
        <w:t>3.</w:t>
      </w:r>
      <w:r>
        <w:rPr>
          <w:rFonts w:eastAsia="Times New Roman" w:cstheme="minorHAnsi"/>
          <w:b/>
          <w:bCs/>
          <w:lang w:eastAsia="en-CA"/>
        </w:rPr>
        <w:t xml:space="preserve">   </w:t>
      </w:r>
      <w:r w:rsidR="00241993" w:rsidRPr="0036012F">
        <w:rPr>
          <w:rFonts w:cstheme="minorHAnsi"/>
          <w:b/>
          <w:bCs/>
        </w:rPr>
        <w:t xml:space="preserve">New </w:t>
      </w:r>
      <w:r w:rsidR="005B0199" w:rsidRPr="0036012F">
        <w:rPr>
          <w:rFonts w:cstheme="minorHAnsi"/>
          <w:b/>
          <w:bCs/>
        </w:rPr>
        <w:t xml:space="preserve">Business </w:t>
      </w:r>
    </w:p>
    <w:p w14:paraId="70D9D9DD" w14:textId="60953197" w:rsidR="005B0199" w:rsidRPr="00A85518" w:rsidRDefault="005B0199" w:rsidP="001122CE">
      <w:pPr>
        <w:pStyle w:val="ListParagraph"/>
        <w:numPr>
          <w:ilvl w:val="0"/>
          <w:numId w:val="4"/>
        </w:numPr>
        <w:spacing w:after="0" w:line="240" w:lineRule="auto"/>
        <w:ind w:left="709"/>
        <w:textAlignment w:val="center"/>
        <w:rPr>
          <w:rFonts w:cstheme="minorHAnsi"/>
          <w:bCs/>
        </w:rPr>
      </w:pPr>
      <w:r>
        <w:rPr>
          <w:bCs/>
          <w:color w:val="000000" w:themeColor="text1"/>
        </w:rPr>
        <w:t xml:space="preserve">Golden Horseshoe Letter – </w:t>
      </w:r>
      <w:r w:rsidRPr="00ED1705">
        <w:rPr>
          <w:bCs/>
          <w:i/>
          <w:iCs/>
          <w:color w:val="000000" w:themeColor="text1"/>
        </w:rPr>
        <w:t>Michelle Brooks</w:t>
      </w:r>
    </w:p>
    <w:p w14:paraId="6EBEE83D" w14:textId="1938C311" w:rsidR="00D25C52" w:rsidRDefault="00165743" w:rsidP="001122CE">
      <w:pPr>
        <w:pStyle w:val="ListParagraph"/>
        <w:numPr>
          <w:ilvl w:val="1"/>
          <w:numId w:val="4"/>
        </w:numPr>
        <w:spacing w:after="0" w:line="240" w:lineRule="auto"/>
        <w:ind w:left="993"/>
        <w:textAlignment w:val="center"/>
        <w:rPr>
          <w:rFonts w:cstheme="minorHAnsi"/>
          <w:bCs/>
        </w:rPr>
      </w:pPr>
      <w:r>
        <w:rPr>
          <w:rFonts w:cstheme="minorHAnsi"/>
          <w:bCs/>
        </w:rPr>
        <w:t xml:space="preserve">The PN Stabilization </w:t>
      </w:r>
      <w:r w:rsidR="00D25C52">
        <w:rPr>
          <w:rFonts w:cstheme="minorHAnsi"/>
          <w:bCs/>
        </w:rPr>
        <w:t>Working group was originally tasked with creating survey questions to gather data.</w:t>
      </w:r>
    </w:p>
    <w:p w14:paraId="2C270D51" w14:textId="77777777" w:rsidR="00D25CBC" w:rsidRDefault="00AF6D06" w:rsidP="001122CE">
      <w:pPr>
        <w:pStyle w:val="ListParagraph"/>
        <w:numPr>
          <w:ilvl w:val="0"/>
          <w:numId w:val="29"/>
        </w:numPr>
        <w:spacing w:after="0" w:line="240" w:lineRule="auto"/>
        <w:ind w:left="1418"/>
        <w:textAlignment w:val="center"/>
        <w:rPr>
          <w:rFonts w:cstheme="minorHAnsi"/>
          <w:bCs/>
        </w:rPr>
      </w:pPr>
      <w:r w:rsidRPr="00D25CBC">
        <w:rPr>
          <w:rFonts w:cstheme="minorHAnsi"/>
          <w:bCs/>
        </w:rPr>
        <w:t>Changed focus to creating a letter to MCCSS with follow-up messaging strategy for sector agencies.</w:t>
      </w:r>
    </w:p>
    <w:p w14:paraId="73A720A2" w14:textId="0F1177A1" w:rsidR="00AF6D06" w:rsidRPr="00D25CBC" w:rsidRDefault="00AF6D06" w:rsidP="001122CE">
      <w:pPr>
        <w:pStyle w:val="ListParagraph"/>
        <w:numPr>
          <w:ilvl w:val="0"/>
          <w:numId w:val="29"/>
        </w:numPr>
        <w:spacing w:after="0" w:line="240" w:lineRule="auto"/>
        <w:ind w:left="1418"/>
        <w:textAlignment w:val="center"/>
        <w:rPr>
          <w:rFonts w:cstheme="minorHAnsi"/>
          <w:bCs/>
        </w:rPr>
      </w:pPr>
      <w:r w:rsidRPr="00D25CBC">
        <w:rPr>
          <w:rFonts w:cstheme="minorHAnsi"/>
          <w:bCs/>
        </w:rPr>
        <w:t>Letter by OASIS and CLO</w:t>
      </w:r>
      <w:r w:rsidR="00E52B4C" w:rsidRPr="00D25CBC">
        <w:rPr>
          <w:rFonts w:cstheme="minorHAnsi"/>
          <w:bCs/>
        </w:rPr>
        <w:t xml:space="preserve"> was circulated and then followed-up from Michelle as an Action Item from the last meeting.</w:t>
      </w:r>
    </w:p>
    <w:p w14:paraId="7800475B" w14:textId="5B0E2C76" w:rsidR="00E52B4C" w:rsidRDefault="00FE2817" w:rsidP="001122CE">
      <w:pPr>
        <w:pStyle w:val="ListParagraph"/>
        <w:numPr>
          <w:ilvl w:val="0"/>
          <w:numId w:val="27"/>
        </w:numPr>
        <w:spacing w:after="0" w:line="240" w:lineRule="auto"/>
        <w:ind w:left="993"/>
        <w:textAlignment w:val="center"/>
        <w:rPr>
          <w:rFonts w:cstheme="minorHAnsi"/>
          <w:bCs/>
        </w:rPr>
      </w:pPr>
      <w:r>
        <w:rPr>
          <w:rFonts w:cstheme="minorHAnsi"/>
          <w:bCs/>
        </w:rPr>
        <w:t xml:space="preserve">Received a letter from the Golden Horseshoe </w:t>
      </w:r>
      <w:r w:rsidR="001F3700">
        <w:rPr>
          <w:rFonts w:cstheme="minorHAnsi"/>
          <w:bCs/>
        </w:rPr>
        <w:t>Executive Directors Group</w:t>
      </w:r>
      <w:r>
        <w:rPr>
          <w:rFonts w:cstheme="minorHAnsi"/>
          <w:bCs/>
        </w:rPr>
        <w:t xml:space="preserve"> </w:t>
      </w:r>
      <w:r w:rsidR="00165743">
        <w:rPr>
          <w:rFonts w:cstheme="minorHAnsi"/>
          <w:bCs/>
        </w:rPr>
        <w:t xml:space="preserve">after this circulation, </w:t>
      </w:r>
      <w:r>
        <w:rPr>
          <w:rFonts w:cstheme="minorHAnsi"/>
          <w:bCs/>
        </w:rPr>
        <w:t xml:space="preserve">asking for clarity </w:t>
      </w:r>
      <w:r w:rsidR="001A2B3F">
        <w:rPr>
          <w:rFonts w:cstheme="minorHAnsi"/>
          <w:bCs/>
        </w:rPr>
        <w:t xml:space="preserve">on </w:t>
      </w:r>
      <w:r w:rsidR="001A2B3F" w:rsidRPr="001A2B3F">
        <w:rPr>
          <w:rFonts w:cstheme="minorHAnsi"/>
          <w:bCs/>
        </w:rPr>
        <w:t>the purpose of PN and their role in advocacy on behalf of the sector</w:t>
      </w:r>
      <w:r w:rsidR="003D0B6E" w:rsidRPr="001A2B3F">
        <w:rPr>
          <w:rFonts w:cstheme="minorHAnsi"/>
          <w:bCs/>
        </w:rPr>
        <w:t>.”</w:t>
      </w:r>
      <w:r w:rsidR="003D0B6E">
        <w:rPr>
          <w:rFonts w:cstheme="minorHAnsi"/>
          <w:bCs/>
        </w:rPr>
        <w:t xml:space="preserve"> </w:t>
      </w:r>
    </w:p>
    <w:p w14:paraId="708D6D0D" w14:textId="2CDCCDF6" w:rsidR="00367EFF" w:rsidRDefault="00367EFF" w:rsidP="001122CE">
      <w:pPr>
        <w:pStyle w:val="ListParagraph"/>
        <w:numPr>
          <w:ilvl w:val="1"/>
          <w:numId w:val="27"/>
        </w:numPr>
        <w:spacing w:after="0" w:line="240" w:lineRule="auto"/>
        <w:textAlignment w:val="center"/>
        <w:rPr>
          <w:rFonts w:cstheme="minorHAnsi"/>
          <w:bCs/>
        </w:rPr>
      </w:pPr>
      <w:r>
        <w:rPr>
          <w:rFonts w:cstheme="minorHAnsi"/>
          <w:bCs/>
        </w:rPr>
        <w:t>Requesting a response to t</w:t>
      </w:r>
      <w:r w:rsidR="001A2B3F">
        <w:rPr>
          <w:rFonts w:cstheme="minorHAnsi"/>
          <w:bCs/>
        </w:rPr>
        <w:t>heir inquiry</w:t>
      </w:r>
      <w:r w:rsidR="001605D1">
        <w:rPr>
          <w:rFonts w:cstheme="minorHAnsi"/>
          <w:bCs/>
        </w:rPr>
        <w:t xml:space="preserve"> by</w:t>
      </w:r>
      <w:r w:rsidR="00C653DF">
        <w:rPr>
          <w:rFonts w:cstheme="minorHAnsi"/>
          <w:bCs/>
        </w:rPr>
        <w:t xml:space="preserve"> December 7</w:t>
      </w:r>
      <w:r w:rsidR="00C653DF" w:rsidRPr="00C653DF">
        <w:rPr>
          <w:rFonts w:cstheme="minorHAnsi"/>
          <w:bCs/>
          <w:vertAlign w:val="superscript"/>
        </w:rPr>
        <w:t>th</w:t>
      </w:r>
      <w:r w:rsidR="00C653DF">
        <w:rPr>
          <w:rFonts w:cstheme="minorHAnsi"/>
          <w:bCs/>
        </w:rPr>
        <w:t xml:space="preserve">, and if </w:t>
      </w:r>
      <w:proofErr w:type="gramStart"/>
      <w:r w:rsidR="00C653DF">
        <w:rPr>
          <w:rFonts w:cstheme="minorHAnsi"/>
          <w:bCs/>
        </w:rPr>
        <w:t>possible</w:t>
      </w:r>
      <w:proofErr w:type="gramEnd"/>
      <w:r w:rsidR="00C653DF">
        <w:rPr>
          <w:rFonts w:cstheme="minorHAnsi"/>
          <w:bCs/>
        </w:rPr>
        <w:t xml:space="preserve"> to attend the meeting</w:t>
      </w:r>
      <w:r w:rsidR="001605D1">
        <w:rPr>
          <w:rFonts w:cstheme="minorHAnsi"/>
          <w:bCs/>
        </w:rPr>
        <w:t xml:space="preserve"> on this date</w:t>
      </w:r>
      <w:r w:rsidR="00D419D8">
        <w:rPr>
          <w:rFonts w:cstheme="minorHAnsi"/>
          <w:bCs/>
        </w:rPr>
        <w:t>.</w:t>
      </w:r>
    </w:p>
    <w:p w14:paraId="00978497" w14:textId="3DB7B5A4" w:rsidR="00FD14BE" w:rsidRDefault="00FD14BE" w:rsidP="001122CE">
      <w:pPr>
        <w:pStyle w:val="ListParagraph"/>
        <w:numPr>
          <w:ilvl w:val="0"/>
          <w:numId w:val="27"/>
        </w:numPr>
        <w:spacing w:after="0" w:line="240" w:lineRule="auto"/>
        <w:textAlignment w:val="center"/>
        <w:rPr>
          <w:rFonts w:cstheme="minorHAnsi"/>
          <w:bCs/>
        </w:rPr>
      </w:pPr>
      <w:r>
        <w:rPr>
          <w:rFonts w:cstheme="minorHAnsi"/>
          <w:bCs/>
        </w:rPr>
        <w:t>Michelle has reached out to MCCSS and ADM</w:t>
      </w:r>
      <w:r w:rsidR="00846D1E">
        <w:rPr>
          <w:rFonts w:cstheme="minorHAnsi"/>
          <w:bCs/>
        </w:rPr>
        <w:t xml:space="preserve"> around this.</w:t>
      </w:r>
    </w:p>
    <w:p w14:paraId="2426AE8C" w14:textId="4B6F97A8" w:rsidR="00846D1E" w:rsidRDefault="0095708B" w:rsidP="001122CE">
      <w:pPr>
        <w:pStyle w:val="ListParagraph"/>
        <w:numPr>
          <w:ilvl w:val="0"/>
          <w:numId w:val="27"/>
        </w:numPr>
        <w:spacing w:after="0" w:line="240" w:lineRule="auto"/>
        <w:textAlignment w:val="center"/>
        <w:rPr>
          <w:rFonts w:cstheme="minorHAnsi"/>
          <w:bCs/>
        </w:rPr>
      </w:pPr>
      <w:r>
        <w:rPr>
          <w:rFonts w:cstheme="minorHAnsi"/>
          <w:bCs/>
        </w:rPr>
        <w:t>The Golden Horseshoe ED Group</w:t>
      </w:r>
      <w:r w:rsidR="009D4EA6">
        <w:rPr>
          <w:rFonts w:cstheme="minorHAnsi"/>
          <w:bCs/>
        </w:rPr>
        <w:t xml:space="preserve"> was advised by local MPPs to work together with their boards and other agencies and send their message in One Voice</w:t>
      </w:r>
    </w:p>
    <w:p w14:paraId="7D279D1A" w14:textId="77777777" w:rsidR="00A14F72" w:rsidRPr="00A14F72" w:rsidRDefault="00A14F72" w:rsidP="001122CE">
      <w:pPr>
        <w:pStyle w:val="ListParagraph"/>
        <w:numPr>
          <w:ilvl w:val="0"/>
          <w:numId w:val="27"/>
        </w:numPr>
        <w:spacing w:after="0" w:line="240" w:lineRule="auto"/>
        <w:textAlignment w:val="center"/>
        <w:rPr>
          <w:rFonts w:cstheme="minorHAnsi"/>
          <w:bCs/>
        </w:rPr>
      </w:pPr>
      <w:r w:rsidRPr="00A14F72">
        <w:rPr>
          <w:rFonts w:cstheme="minorHAnsi"/>
          <w:bCs/>
        </w:rPr>
        <w:t>PN role in advocacy is in bringing together the diversity of voices from around the table to help inform one another and to help identify if there are trending challenges that are large in scope; PN does not create the plans of action or messages for advocacy campaigns</w:t>
      </w:r>
    </w:p>
    <w:p w14:paraId="1B06A37E" w14:textId="48443802" w:rsidR="009E6D8D" w:rsidRDefault="009E6D8D" w:rsidP="001122CE">
      <w:pPr>
        <w:pStyle w:val="ListParagraph"/>
        <w:numPr>
          <w:ilvl w:val="1"/>
          <w:numId w:val="27"/>
        </w:numPr>
        <w:spacing w:after="0" w:line="240" w:lineRule="auto"/>
        <w:textAlignment w:val="center"/>
        <w:rPr>
          <w:rFonts w:cstheme="minorHAnsi"/>
          <w:bCs/>
        </w:rPr>
      </w:pPr>
      <w:r>
        <w:rPr>
          <w:rFonts w:cstheme="minorHAnsi"/>
          <w:bCs/>
        </w:rPr>
        <w:t>There are members at the PN Table that are from advocacy groups.</w:t>
      </w:r>
    </w:p>
    <w:p w14:paraId="1FDD34DB" w14:textId="77777777" w:rsidR="001411A0" w:rsidRPr="001411A0" w:rsidRDefault="001411A0" w:rsidP="001122CE">
      <w:pPr>
        <w:pStyle w:val="ListParagraph"/>
        <w:numPr>
          <w:ilvl w:val="1"/>
          <w:numId w:val="27"/>
        </w:numPr>
        <w:spacing w:after="0" w:line="240" w:lineRule="auto"/>
        <w:textAlignment w:val="center"/>
        <w:rPr>
          <w:rFonts w:cstheme="minorHAnsi"/>
          <w:bCs/>
        </w:rPr>
      </w:pPr>
      <w:r w:rsidRPr="001411A0">
        <w:rPr>
          <w:rFonts w:cstheme="minorHAnsi"/>
          <w:bCs/>
        </w:rPr>
        <w:t>PN helps to facilitates advocacy and sharing of messaging.</w:t>
      </w:r>
    </w:p>
    <w:p w14:paraId="0441861C" w14:textId="1E08D5CE" w:rsidR="001411A0" w:rsidRDefault="001411A0" w:rsidP="001122CE">
      <w:pPr>
        <w:pStyle w:val="ListParagraph"/>
        <w:numPr>
          <w:ilvl w:val="0"/>
          <w:numId w:val="27"/>
        </w:numPr>
        <w:spacing w:after="0" w:line="240" w:lineRule="auto"/>
        <w:textAlignment w:val="center"/>
        <w:rPr>
          <w:rFonts w:cstheme="minorHAnsi"/>
          <w:bCs/>
        </w:rPr>
      </w:pPr>
      <w:r w:rsidRPr="001411A0">
        <w:rPr>
          <w:rFonts w:cstheme="minorHAnsi"/>
          <w:bCs/>
        </w:rPr>
        <w:t>Michelle has reached out to MCCSS-ADM to coordinate a facilitated meeting between she and OASIS/CLO as the advocacy groups at the table.</w:t>
      </w:r>
    </w:p>
    <w:p w14:paraId="09448EA0" w14:textId="77777777" w:rsidR="00B47448" w:rsidRDefault="00B47448" w:rsidP="001122CE">
      <w:pPr>
        <w:pStyle w:val="ListParagraph"/>
        <w:numPr>
          <w:ilvl w:val="0"/>
          <w:numId w:val="27"/>
        </w:numPr>
        <w:spacing w:after="0" w:line="240" w:lineRule="auto"/>
        <w:textAlignment w:val="center"/>
        <w:rPr>
          <w:rFonts w:cstheme="minorHAnsi"/>
          <w:bCs/>
        </w:rPr>
      </w:pPr>
      <w:r>
        <w:rPr>
          <w:rFonts w:cstheme="minorHAnsi"/>
          <w:bCs/>
        </w:rPr>
        <w:t>The Golden Horseshoe ED Group was advised by local MPPs to work together with their boards and other agencies and send their message in One Voice</w:t>
      </w:r>
    </w:p>
    <w:p w14:paraId="4BA2186A" w14:textId="77777777" w:rsidR="00935DB9" w:rsidRDefault="00935DB9" w:rsidP="00935DB9">
      <w:pPr>
        <w:spacing w:after="0" w:line="240" w:lineRule="auto"/>
        <w:textAlignment w:val="center"/>
        <w:rPr>
          <w:rFonts w:cstheme="minorHAnsi"/>
          <w:bCs/>
        </w:rPr>
      </w:pPr>
    </w:p>
    <w:p w14:paraId="3C5937EA" w14:textId="77777777" w:rsidR="00935DB9" w:rsidRDefault="00935DB9" w:rsidP="001122CE">
      <w:pPr>
        <w:pStyle w:val="ListParagraph"/>
        <w:numPr>
          <w:ilvl w:val="0"/>
          <w:numId w:val="28"/>
        </w:numPr>
        <w:spacing w:after="0" w:line="240" w:lineRule="auto"/>
        <w:textAlignment w:val="center"/>
        <w:rPr>
          <w:rFonts w:cstheme="minorHAnsi"/>
          <w:bCs/>
        </w:rPr>
      </w:pPr>
      <w:r w:rsidRPr="00902AD5">
        <w:rPr>
          <w:rFonts w:cstheme="minorHAnsi"/>
          <w:bCs/>
        </w:rPr>
        <w:t>Update from the Stabilization Strategy working group</w:t>
      </w:r>
    </w:p>
    <w:p w14:paraId="5DE6B433" w14:textId="3EEAB470" w:rsidR="00935DB9" w:rsidRDefault="00D148DD" w:rsidP="001122CE">
      <w:pPr>
        <w:pStyle w:val="ListParagraph"/>
        <w:numPr>
          <w:ilvl w:val="1"/>
          <w:numId w:val="28"/>
        </w:numPr>
        <w:spacing w:after="0" w:line="240" w:lineRule="auto"/>
        <w:ind w:left="1418"/>
        <w:textAlignment w:val="center"/>
        <w:rPr>
          <w:rFonts w:cstheme="minorHAnsi"/>
          <w:bCs/>
        </w:rPr>
      </w:pPr>
      <w:r>
        <w:rPr>
          <w:rFonts w:cstheme="minorHAnsi"/>
          <w:bCs/>
        </w:rPr>
        <w:t>The working group took on the task in August of writing a letter to MCCSS to ask for 5% stabilization funding to our budgets.</w:t>
      </w:r>
    </w:p>
    <w:p w14:paraId="53F9BC44" w14:textId="38EF9C4E" w:rsidR="00D148DD" w:rsidRDefault="00D148DD" w:rsidP="001122CE">
      <w:pPr>
        <w:pStyle w:val="ListParagraph"/>
        <w:numPr>
          <w:ilvl w:val="1"/>
          <w:numId w:val="28"/>
        </w:numPr>
        <w:spacing w:after="0" w:line="240" w:lineRule="auto"/>
        <w:ind w:left="1418"/>
        <w:textAlignment w:val="center"/>
        <w:rPr>
          <w:rFonts w:cstheme="minorHAnsi"/>
          <w:bCs/>
        </w:rPr>
      </w:pPr>
      <w:r>
        <w:rPr>
          <w:rFonts w:cstheme="minorHAnsi"/>
          <w:bCs/>
        </w:rPr>
        <w:t>Looked at the PN Terms of Reference for clarification if the letter should come from PN or other Advocacy groups.</w:t>
      </w:r>
    </w:p>
    <w:p w14:paraId="14967BBB" w14:textId="5234B35C" w:rsidR="00D148DD" w:rsidRDefault="00D148DD" w:rsidP="001122CE">
      <w:pPr>
        <w:pStyle w:val="ListParagraph"/>
        <w:numPr>
          <w:ilvl w:val="1"/>
          <w:numId w:val="28"/>
        </w:numPr>
        <w:spacing w:after="0" w:line="240" w:lineRule="auto"/>
        <w:ind w:left="1418"/>
        <w:textAlignment w:val="center"/>
        <w:rPr>
          <w:rFonts w:cstheme="minorHAnsi"/>
          <w:bCs/>
        </w:rPr>
      </w:pPr>
      <w:r>
        <w:rPr>
          <w:rFonts w:cstheme="minorHAnsi"/>
          <w:bCs/>
        </w:rPr>
        <w:lastRenderedPageBreak/>
        <w:t xml:space="preserve">OASIS </w:t>
      </w:r>
      <w:r w:rsidR="0065534C">
        <w:rPr>
          <w:rFonts w:cstheme="minorHAnsi"/>
          <w:bCs/>
        </w:rPr>
        <w:t>working with CLO and partnering with PN</w:t>
      </w:r>
    </w:p>
    <w:p w14:paraId="11EC4AA3" w14:textId="1853A318" w:rsidR="0048046A" w:rsidRDefault="0048046A" w:rsidP="001122CE">
      <w:pPr>
        <w:pStyle w:val="ListParagraph"/>
        <w:numPr>
          <w:ilvl w:val="1"/>
          <w:numId w:val="28"/>
        </w:numPr>
        <w:spacing w:after="0" w:line="240" w:lineRule="auto"/>
        <w:ind w:left="1418"/>
        <w:textAlignment w:val="center"/>
        <w:rPr>
          <w:rFonts w:cstheme="minorHAnsi"/>
          <w:bCs/>
        </w:rPr>
      </w:pPr>
      <w:r>
        <w:rPr>
          <w:rFonts w:cstheme="minorHAnsi"/>
          <w:bCs/>
        </w:rPr>
        <w:t>DS Sector needs stabilization funding now.</w:t>
      </w:r>
    </w:p>
    <w:p w14:paraId="2D7F6066" w14:textId="218ECBFC" w:rsidR="00FA3594" w:rsidRDefault="00FA3594" w:rsidP="001122CE">
      <w:pPr>
        <w:pStyle w:val="ListParagraph"/>
        <w:numPr>
          <w:ilvl w:val="0"/>
          <w:numId w:val="31"/>
        </w:numPr>
        <w:spacing w:after="0" w:line="240" w:lineRule="auto"/>
        <w:ind w:left="1418"/>
        <w:textAlignment w:val="center"/>
        <w:rPr>
          <w:rFonts w:cstheme="minorHAnsi"/>
          <w:bCs/>
        </w:rPr>
      </w:pPr>
      <w:r>
        <w:rPr>
          <w:rFonts w:cstheme="minorHAnsi"/>
          <w:bCs/>
        </w:rPr>
        <w:t xml:space="preserve">Different types of agencies and services in different regions will all have different </w:t>
      </w:r>
      <w:proofErr w:type="gramStart"/>
      <w:r>
        <w:rPr>
          <w:rFonts w:cstheme="minorHAnsi"/>
          <w:bCs/>
        </w:rPr>
        <w:t>priorities</w:t>
      </w:r>
      <w:proofErr w:type="gramEnd"/>
      <w:r>
        <w:rPr>
          <w:rFonts w:cstheme="minorHAnsi"/>
          <w:bCs/>
        </w:rPr>
        <w:t xml:space="preserve"> but our need is very similar -&gt; need stabilizing funding</w:t>
      </w:r>
      <w:r w:rsidR="00E45F28">
        <w:rPr>
          <w:rFonts w:cstheme="minorHAnsi"/>
          <w:bCs/>
        </w:rPr>
        <w:t xml:space="preserve"> added to our budgets.</w:t>
      </w:r>
    </w:p>
    <w:p w14:paraId="34F7EB1E" w14:textId="6A3AFA12" w:rsidR="00E45F28" w:rsidRDefault="00E45F28" w:rsidP="001122CE">
      <w:pPr>
        <w:pStyle w:val="ListParagraph"/>
        <w:numPr>
          <w:ilvl w:val="0"/>
          <w:numId w:val="31"/>
        </w:numPr>
        <w:spacing w:after="0" w:line="240" w:lineRule="auto"/>
        <w:ind w:left="1418"/>
        <w:textAlignment w:val="center"/>
        <w:rPr>
          <w:rFonts w:cstheme="minorHAnsi"/>
          <w:bCs/>
        </w:rPr>
      </w:pPr>
      <w:r>
        <w:rPr>
          <w:rFonts w:cstheme="minorHAnsi"/>
          <w:bCs/>
        </w:rPr>
        <w:t>The fact that we are not a homogenous sector</w:t>
      </w:r>
      <w:r w:rsidR="00FE5080">
        <w:rPr>
          <w:rFonts w:cstheme="minorHAnsi"/>
          <w:bCs/>
        </w:rPr>
        <w:t xml:space="preserve"> </w:t>
      </w:r>
      <w:r>
        <w:rPr>
          <w:rFonts w:cstheme="minorHAnsi"/>
          <w:bCs/>
        </w:rPr>
        <w:t xml:space="preserve">will </w:t>
      </w:r>
      <w:r w:rsidR="00FE5080">
        <w:rPr>
          <w:rFonts w:cstheme="minorHAnsi"/>
          <w:bCs/>
        </w:rPr>
        <w:t xml:space="preserve">impact </w:t>
      </w:r>
      <w:r>
        <w:rPr>
          <w:rFonts w:cstheme="minorHAnsi"/>
          <w:bCs/>
        </w:rPr>
        <w:t>the messaging and needs/priorities</w:t>
      </w:r>
      <w:r w:rsidR="00FE5080">
        <w:rPr>
          <w:rFonts w:cstheme="minorHAnsi"/>
          <w:bCs/>
        </w:rPr>
        <w:t xml:space="preserve">; will need mor collaboration, </w:t>
      </w:r>
      <w:proofErr w:type="gramStart"/>
      <w:r w:rsidR="00FE5080">
        <w:rPr>
          <w:rFonts w:cstheme="minorHAnsi"/>
          <w:bCs/>
        </w:rPr>
        <w:t>coordination</w:t>
      </w:r>
      <w:proofErr w:type="gramEnd"/>
      <w:r w:rsidR="00FE5080">
        <w:rPr>
          <w:rFonts w:cstheme="minorHAnsi"/>
          <w:bCs/>
        </w:rPr>
        <w:t xml:space="preserve"> and s</w:t>
      </w:r>
      <w:r w:rsidR="00FE5080" w:rsidRPr="004457B9">
        <w:rPr>
          <w:rFonts w:cstheme="minorHAnsi"/>
          <w:bCs/>
        </w:rPr>
        <w:t>trategy</w:t>
      </w:r>
    </w:p>
    <w:p w14:paraId="3BF2CCAA" w14:textId="0E834DA8" w:rsidR="004457B9" w:rsidRDefault="004457B9" w:rsidP="001122CE">
      <w:pPr>
        <w:pStyle w:val="ListParagraph"/>
        <w:numPr>
          <w:ilvl w:val="0"/>
          <w:numId w:val="31"/>
        </w:numPr>
        <w:spacing w:after="0" w:line="240" w:lineRule="auto"/>
        <w:ind w:left="1418"/>
        <w:textAlignment w:val="center"/>
        <w:rPr>
          <w:rFonts w:cstheme="minorHAnsi"/>
          <w:bCs/>
        </w:rPr>
      </w:pPr>
      <w:r>
        <w:rPr>
          <w:rFonts w:cstheme="minorHAnsi"/>
          <w:b/>
        </w:rPr>
        <w:t>Broader Piece:</w:t>
      </w:r>
    </w:p>
    <w:p w14:paraId="629119AD" w14:textId="0FC43E83" w:rsidR="004457B9" w:rsidRDefault="001E3EA7" w:rsidP="001122CE">
      <w:pPr>
        <w:pStyle w:val="ListParagraph"/>
        <w:numPr>
          <w:ilvl w:val="1"/>
          <w:numId w:val="31"/>
        </w:numPr>
        <w:spacing w:after="0" w:line="240" w:lineRule="auto"/>
        <w:ind w:left="1985"/>
        <w:textAlignment w:val="center"/>
        <w:rPr>
          <w:rFonts w:cstheme="minorHAnsi"/>
          <w:bCs/>
        </w:rPr>
      </w:pPr>
      <w:r>
        <w:rPr>
          <w:rFonts w:cstheme="minorHAnsi"/>
          <w:bCs/>
        </w:rPr>
        <w:t>Meeting set with Chief of Staff within 2 weeks.</w:t>
      </w:r>
    </w:p>
    <w:p w14:paraId="4607DB34" w14:textId="0C295AB4" w:rsidR="001E3EA7" w:rsidRDefault="001E3EA7" w:rsidP="001122CE">
      <w:pPr>
        <w:pStyle w:val="ListParagraph"/>
        <w:numPr>
          <w:ilvl w:val="1"/>
          <w:numId w:val="31"/>
        </w:numPr>
        <w:spacing w:after="0" w:line="240" w:lineRule="auto"/>
        <w:ind w:left="1985"/>
        <w:textAlignment w:val="center"/>
        <w:rPr>
          <w:rFonts w:cstheme="minorHAnsi"/>
          <w:bCs/>
        </w:rPr>
      </w:pPr>
      <w:r>
        <w:rPr>
          <w:rFonts w:cstheme="minorHAnsi"/>
          <w:bCs/>
        </w:rPr>
        <w:t>Giving Minister Parsa the chance to help with fixing some of these issues.</w:t>
      </w:r>
    </w:p>
    <w:p w14:paraId="1919F904" w14:textId="329D3CEB" w:rsidR="001E3EA7" w:rsidRDefault="001E3EA7" w:rsidP="001122CE">
      <w:pPr>
        <w:pStyle w:val="ListParagraph"/>
        <w:numPr>
          <w:ilvl w:val="0"/>
          <w:numId w:val="31"/>
        </w:numPr>
        <w:spacing w:after="0" w:line="240" w:lineRule="auto"/>
        <w:ind w:left="1418"/>
        <w:textAlignment w:val="center"/>
        <w:rPr>
          <w:rFonts w:cstheme="minorHAnsi"/>
          <w:bCs/>
        </w:rPr>
      </w:pPr>
      <w:r>
        <w:rPr>
          <w:rFonts w:cstheme="minorHAnsi"/>
          <w:b/>
        </w:rPr>
        <w:t>Narrower Piece:</w:t>
      </w:r>
    </w:p>
    <w:p w14:paraId="31E8B3C9" w14:textId="21330329" w:rsidR="001E3EA7" w:rsidRDefault="002C0C72" w:rsidP="001122CE">
      <w:pPr>
        <w:pStyle w:val="ListParagraph"/>
        <w:numPr>
          <w:ilvl w:val="1"/>
          <w:numId w:val="31"/>
        </w:numPr>
        <w:spacing w:after="0" w:line="240" w:lineRule="auto"/>
        <w:ind w:left="1985"/>
        <w:textAlignment w:val="center"/>
        <w:rPr>
          <w:rFonts w:cstheme="minorHAnsi"/>
          <w:bCs/>
        </w:rPr>
      </w:pPr>
      <w:r>
        <w:rPr>
          <w:rFonts w:cstheme="minorHAnsi"/>
          <w:bCs/>
        </w:rPr>
        <w:t>SWOT analysis</w:t>
      </w:r>
    </w:p>
    <w:p w14:paraId="363EEA8D" w14:textId="7AE0AF59" w:rsidR="002C0C72" w:rsidRDefault="002C0C72" w:rsidP="001122CE">
      <w:pPr>
        <w:pStyle w:val="ListParagraph"/>
        <w:numPr>
          <w:ilvl w:val="1"/>
          <w:numId w:val="31"/>
        </w:numPr>
        <w:spacing w:after="0" w:line="240" w:lineRule="auto"/>
        <w:ind w:left="1985"/>
        <w:textAlignment w:val="center"/>
        <w:rPr>
          <w:rFonts w:cstheme="minorHAnsi"/>
          <w:bCs/>
        </w:rPr>
      </w:pPr>
      <w:r>
        <w:rPr>
          <w:rFonts w:cstheme="minorHAnsi"/>
          <w:bCs/>
        </w:rPr>
        <w:t>Need for more of a campaign</w:t>
      </w:r>
    </w:p>
    <w:p w14:paraId="5C5E4C6F" w14:textId="44C29B51" w:rsidR="008A7881" w:rsidRPr="004B1C2F" w:rsidRDefault="002C0C72" w:rsidP="001122CE">
      <w:pPr>
        <w:pStyle w:val="ListParagraph"/>
        <w:numPr>
          <w:ilvl w:val="1"/>
          <w:numId w:val="31"/>
        </w:numPr>
        <w:spacing w:after="0" w:line="240" w:lineRule="auto"/>
        <w:ind w:left="1985"/>
        <w:textAlignment w:val="center"/>
        <w:rPr>
          <w:rFonts w:cstheme="minorHAnsi"/>
          <w:bCs/>
        </w:rPr>
      </w:pPr>
      <w:r>
        <w:rPr>
          <w:rFonts w:cstheme="minorHAnsi"/>
          <w:bCs/>
        </w:rPr>
        <w:t>Chronic underfunding</w:t>
      </w:r>
    </w:p>
    <w:p w14:paraId="2FEA65E1" w14:textId="3EABB57D" w:rsidR="006F621E" w:rsidRPr="006F621E" w:rsidRDefault="006F621E" w:rsidP="006F621E">
      <w:pPr>
        <w:spacing w:after="0" w:line="240" w:lineRule="auto"/>
        <w:ind w:left="1440"/>
        <w:textAlignment w:val="center"/>
        <w:rPr>
          <w:rFonts w:cstheme="minorHAnsi"/>
          <w:b/>
        </w:rPr>
      </w:pPr>
      <w:r w:rsidRPr="003210A0">
        <w:rPr>
          <w:rFonts w:cstheme="minorHAnsi"/>
          <w:b/>
          <w:highlight w:val="yellow"/>
        </w:rPr>
        <w:t>ACTION</w:t>
      </w:r>
      <w:r>
        <w:rPr>
          <w:rFonts w:cstheme="minorHAnsi"/>
          <w:b/>
        </w:rPr>
        <w:t>:  Michelle will follow-up with Karen Glass, ADM, to confirm her response that they have what they need from us to move forward with our request for stabilization funding.</w:t>
      </w:r>
    </w:p>
    <w:p w14:paraId="59AF7CF2" w14:textId="77777777" w:rsidR="00935DB9" w:rsidRPr="00935DB9" w:rsidRDefault="00935DB9" w:rsidP="00935DB9">
      <w:pPr>
        <w:spacing w:after="0" w:line="240" w:lineRule="auto"/>
        <w:textAlignment w:val="center"/>
        <w:rPr>
          <w:rFonts w:cstheme="minorHAnsi"/>
          <w:bCs/>
        </w:rPr>
      </w:pPr>
    </w:p>
    <w:p w14:paraId="284A6E8B" w14:textId="45602ABD" w:rsidR="005B0199" w:rsidRPr="00D25CBC" w:rsidRDefault="005B0199" w:rsidP="001122CE">
      <w:pPr>
        <w:pStyle w:val="ListParagraph"/>
        <w:numPr>
          <w:ilvl w:val="0"/>
          <w:numId w:val="4"/>
        </w:numPr>
        <w:spacing w:after="0" w:line="240" w:lineRule="auto"/>
        <w:ind w:left="567"/>
        <w:textAlignment w:val="center"/>
        <w:rPr>
          <w:rFonts w:cstheme="minorHAnsi"/>
          <w:bCs/>
        </w:rPr>
      </w:pPr>
      <w:r w:rsidRPr="00D25CBC">
        <w:rPr>
          <w:rFonts w:cstheme="minorHAnsi"/>
          <w:bCs/>
        </w:rPr>
        <w:t>Correspondence</w:t>
      </w:r>
    </w:p>
    <w:p w14:paraId="4A7F8145" w14:textId="77777777" w:rsidR="005B0199" w:rsidRPr="000F3959" w:rsidRDefault="005B0199" w:rsidP="001122CE">
      <w:pPr>
        <w:pStyle w:val="ListParagraph"/>
        <w:numPr>
          <w:ilvl w:val="0"/>
          <w:numId w:val="30"/>
        </w:numPr>
        <w:spacing w:after="0" w:line="240" w:lineRule="auto"/>
        <w:textAlignment w:val="center"/>
        <w:rPr>
          <w:rFonts w:cstheme="minorHAnsi"/>
          <w:bCs/>
        </w:rPr>
      </w:pPr>
      <w:r w:rsidRPr="000F3959">
        <w:rPr>
          <w:rFonts w:cstheme="minorHAnsi"/>
          <w:bCs/>
        </w:rPr>
        <w:t>PN sponsorship of We Inspire Week DSW Video Contest</w:t>
      </w:r>
    </w:p>
    <w:p w14:paraId="188F0571" w14:textId="77777777" w:rsidR="005B0199" w:rsidRPr="00791D48" w:rsidRDefault="005B0199" w:rsidP="001122CE">
      <w:pPr>
        <w:pStyle w:val="ListParagraph"/>
        <w:numPr>
          <w:ilvl w:val="2"/>
          <w:numId w:val="25"/>
        </w:numPr>
        <w:spacing w:after="0" w:line="240" w:lineRule="auto"/>
        <w:ind w:left="993"/>
        <w:textAlignment w:val="center"/>
        <w:rPr>
          <w:rFonts w:cstheme="minorHAnsi"/>
          <w:bCs/>
        </w:rPr>
      </w:pPr>
      <w:r w:rsidRPr="00791D48">
        <w:rPr>
          <w:rFonts w:cstheme="minorHAnsi"/>
          <w:bCs/>
        </w:rPr>
        <w:t>-</w:t>
      </w:r>
      <w:r>
        <w:rPr>
          <w:rFonts w:cstheme="minorHAnsi"/>
          <w:bCs/>
        </w:rPr>
        <w:t>request for</w:t>
      </w:r>
      <w:r w:rsidRPr="00791D48">
        <w:rPr>
          <w:rFonts w:cstheme="minorHAnsi"/>
          <w:bCs/>
        </w:rPr>
        <w:t xml:space="preserve"> judges</w:t>
      </w:r>
    </w:p>
    <w:p w14:paraId="7A03508E" w14:textId="77777777" w:rsidR="003210A0" w:rsidRDefault="005B0199" w:rsidP="001122CE">
      <w:pPr>
        <w:pStyle w:val="ListParagraph"/>
        <w:numPr>
          <w:ilvl w:val="2"/>
          <w:numId w:val="25"/>
        </w:numPr>
        <w:spacing w:after="0" w:line="240" w:lineRule="auto"/>
        <w:ind w:left="993"/>
        <w:textAlignment w:val="center"/>
        <w:rPr>
          <w:rFonts w:cstheme="minorHAnsi"/>
          <w:bCs/>
        </w:rPr>
      </w:pPr>
      <w:r w:rsidRPr="00791D48">
        <w:rPr>
          <w:rFonts w:cstheme="minorHAnsi"/>
          <w:bCs/>
        </w:rPr>
        <w:t>-</w:t>
      </w:r>
      <w:r>
        <w:rPr>
          <w:rFonts w:cstheme="minorHAnsi"/>
          <w:bCs/>
        </w:rPr>
        <w:t>request for</w:t>
      </w:r>
      <w:r w:rsidRPr="00791D48">
        <w:rPr>
          <w:rFonts w:cstheme="minorHAnsi"/>
          <w:bCs/>
        </w:rPr>
        <w:t xml:space="preserve"> message from PN/attend the short forum</w:t>
      </w:r>
    </w:p>
    <w:p w14:paraId="573EFE70" w14:textId="77777777" w:rsidR="00450852" w:rsidRDefault="003210A0" w:rsidP="001122CE">
      <w:pPr>
        <w:pStyle w:val="ListParagraph"/>
        <w:numPr>
          <w:ilvl w:val="2"/>
          <w:numId w:val="25"/>
        </w:numPr>
        <w:spacing w:after="0" w:line="240" w:lineRule="auto"/>
        <w:ind w:left="993"/>
        <w:textAlignment w:val="center"/>
        <w:rPr>
          <w:rFonts w:cstheme="minorHAnsi"/>
          <w:bCs/>
        </w:rPr>
      </w:pPr>
      <w:r>
        <w:rPr>
          <w:rFonts w:cstheme="minorHAnsi"/>
          <w:bCs/>
        </w:rPr>
        <w:t>The video contest will be held the week of November 13-17.</w:t>
      </w:r>
    </w:p>
    <w:p w14:paraId="1A08D49E" w14:textId="77777777" w:rsidR="00450852" w:rsidRDefault="00450852" w:rsidP="001122CE">
      <w:pPr>
        <w:pStyle w:val="ListParagraph"/>
        <w:numPr>
          <w:ilvl w:val="2"/>
          <w:numId w:val="25"/>
        </w:numPr>
        <w:spacing w:after="0" w:line="240" w:lineRule="auto"/>
        <w:ind w:left="993"/>
        <w:textAlignment w:val="center"/>
        <w:rPr>
          <w:rFonts w:cstheme="minorHAnsi"/>
          <w:bCs/>
        </w:rPr>
      </w:pPr>
      <w:r>
        <w:rPr>
          <w:rFonts w:cstheme="minorHAnsi"/>
          <w:bCs/>
        </w:rPr>
        <w:t>Sherri Kroll and Alison McLean both volunteered</w:t>
      </w:r>
    </w:p>
    <w:p w14:paraId="41D07D91" w14:textId="2430F205" w:rsidR="005B0199" w:rsidRPr="00450852" w:rsidRDefault="00AF223D" w:rsidP="001122CE">
      <w:pPr>
        <w:pStyle w:val="ListParagraph"/>
        <w:numPr>
          <w:ilvl w:val="2"/>
          <w:numId w:val="25"/>
        </w:numPr>
        <w:spacing w:after="0" w:line="240" w:lineRule="auto"/>
        <w:ind w:left="993"/>
        <w:textAlignment w:val="center"/>
        <w:rPr>
          <w:rFonts w:cstheme="minorHAnsi"/>
          <w:bCs/>
        </w:rPr>
      </w:pPr>
      <w:r>
        <w:rPr>
          <w:rFonts w:cstheme="minorHAnsi"/>
          <w:bCs/>
        </w:rPr>
        <w:t>Table agreed to continue to support the event with the monetary awards for 1</w:t>
      </w:r>
      <w:r w:rsidRPr="00AF223D">
        <w:rPr>
          <w:rFonts w:cstheme="minorHAnsi"/>
          <w:bCs/>
          <w:vertAlign w:val="superscript"/>
        </w:rPr>
        <w:t>st</w:t>
      </w:r>
      <w:r>
        <w:rPr>
          <w:rFonts w:cstheme="minorHAnsi"/>
          <w:bCs/>
        </w:rPr>
        <w:t>, 2</w:t>
      </w:r>
      <w:r w:rsidRPr="00AF223D">
        <w:rPr>
          <w:rFonts w:cstheme="minorHAnsi"/>
          <w:bCs/>
          <w:vertAlign w:val="superscript"/>
        </w:rPr>
        <w:t>nd</w:t>
      </w:r>
      <w:r>
        <w:rPr>
          <w:rFonts w:cstheme="minorHAnsi"/>
          <w:bCs/>
        </w:rPr>
        <w:t>, and 3</w:t>
      </w:r>
      <w:r w:rsidRPr="00AF223D">
        <w:rPr>
          <w:rFonts w:cstheme="minorHAnsi"/>
          <w:bCs/>
          <w:vertAlign w:val="superscript"/>
        </w:rPr>
        <w:t>rd</w:t>
      </w:r>
      <w:r>
        <w:rPr>
          <w:rFonts w:cstheme="minorHAnsi"/>
          <w:bCs/>
        </w:rPr>
        <w:t>, place. ($300/$200/$100)</w:t>
      </w:r>
      <w:r w:rsidR="000F3959" w:rsidRPr="00450852">
        <w:rPr>
          <w:rFonts w:cstheme="minorHAnsi"/>
          <w:bCs/>
        </w:rPr>
        <w:br/>
      </w:r>
    </w:p>
    <w:p w14:paraId="766E0262" w14:textId="594D46E3" w:rsidR="005B0199" w:rsidRPr="00A85518" w:rsidRDefault="005B0199" w:rsidP="001122CE">
      <w:pPr>
        <w:pStyle w:val="ListParagraph"/>
        <w:numPr>
          <w:ilvl w:val="0"/>
          <w:numId w:val="4"/>
        </w:numPr>
        <w:spacing w:after="0" w:line="240" w:lineRule="auto"/>
        <w:ind w:left="567" w:hanging="283"/>
        <w:textAlignment w:val="center"/>
        <w:rPr>
          <w:rFonts w:cstheme="minorHAnsi"/>
          <w:bCs/>
        </w:rPr>
      </w:pPr>
      <w:r w:rsidRPr="00A85518">
        <w:rPr>
          <w:rFonts w:cstheme="minorHAnsi"/>
          <w:bCs/>
          <w:lang w:eastAsia="en-CA"/>
        </w:rPr>
        <w:t>Emerging Issues/Questions – All Members</w:t>
      </w:r>
      <w:r w:rsidR="005F1050">
        <w:rPr>
          <w:rFonts w:cstheme="minorHAnsi"/>
          <w:bCs/>
          <w:lang w:eastAsia="en-CA"/>
        </w:rPr>
        <w:br/>
        <w:t>None.</w:t>
      </w:r>
      <w:r w:rsidR="000F3959">
        <w:rPr>
          <w:rFonts w:cstheme="minorHAnsi"/>
          <w:bCs/>
          <w:lang w:eastAsia="en-CA"/>
        </w:rPr>
        <w:br/>
      </w:r>
    </w:p>
    <w:p w14:paraId="755E5A37" w14:textId="77777777" w:rsidR="005B0199" w:rsidRPr="00AA6E25" w:rsidRDefault="005B0199" w:rsidP="001122CE">
      <w:pPr>
        <w:pStyle w:val="ListParagraph"/>
        <w:numPr>
          <w:ilvl w:val="0"/>
          <w:numId w:val="4"/>
        </w:numPr>
        <w:spacing w:after="0" w:line="240" w:lineRule="auto"/>
        <w:ind w:left="567" w:hanging="283"/>
        <w:textAlignment w:val="center"/>
        <w:rPr>
          <w:rFonts w:cstheme="minorHAnsi"/>
          <w:bCs/>
        </w:rPr>
      </w:pPr>
      <w:r w:rsidRPr="00A85518">
        <w:rPr>
          <w:bCs/>
          <w:color w:val="000000" w:themeColor="text1"/>
        </w:rPr>
        <w:t>Topics to discuss with MCCSS</w:t>
      </w:r>
      <w:r>
        <w:rPr>
          <w:bCs/>
          <w:color w:val="000000" w:themeColor="text1"/>
        </w:rPr>
        <w:t xml:space="preserve"> – All Members</w:t>
      </w:r>
    </w:p>
    <w:p w14:paraId="4F11CCAE" w14:textId="3FB7F07C" w:rsidR="00CD4942" w:rsidRPr="00D02A77" w:rsidRDefault="00CD4942" w:rsidP="005B0199">
      <w:pPr>
        <w:spacing w:after="0" w:line="240" w:lineRule="auto"/>
        <w:textAlignment w:val="center"/>
        <w:rPr>
          <w:rFonts w:eastAsia="Times New Roman" w:cstheme="minorHAnsi"/>
          <w:color w:val="000000"/>
          <w:lang w:eastAsia="en-CA"/>
        </w:rPr>
      </w:pPr>
      <w:r w:rsidRPr="00D02A77">
        <w:rPr>
          <w:rFonts w:eastAsia="Times New Roman" w:cstheme="minorHAnsi"/>
          <w:color w:val="000000"/>
          <w:lang w:eastAsia="en-CA"/>
        </w:rPr>
        <w:br/>
      </w:r>
    </w:p>
    <w:p w14:paraId="7FEF62E0" w14:textId="6D3504A2" w:rsidR="00D977F6" w:rsidRDefault="00B84BBB" w:rsidP="00F9238B">
      <w:pPr>
        <w:spacing w:after="0" w:line="240" w:lineRule="auto"/>
        <w:textAlignment w:val="center"/>
        <w:rPr>
          <w:rFonts w:cstheme="minorHAnsi"/>
          <w:b/>
          <w:bCs/>
        </w:rPr>
      </w:pPr>
      <w:r>
        <w:rPr>
          <w:rFonts w:cstheme="minorHAnsi"/>
          <w:b/>
          <w:bCs/>
        </w:rPr>
        <w:t>4</w:t>
      </w:r>
      <w:r w:rsidR="00CD4942">
        <w:rPr>
          <w:rFonts w:cstheme="minorHAnsi"/>
          <w:b/>
          <w:bCs/>
        </w:rPr>
        <w:t xml:space="preserve">. </w:t>
      </w:r>
      <w:r w:rsidR="00F956BE">
        <w:rPr>
          <w:rFonts w:cstheme="minorHAnsi"/>
          <w:b/>
          <w:bCs/>
        </w:rPr>
        <w:t xml:space="preserve">  </w:t>
      </w:r>
      <w:r w:rsidR="00EE6F23">
        <w:rPr>
          <w:rFonts w:cstheme="minorHAnsi"/>
          <w:b/>
          <w:bCs/>
        </w:rPr>
        <w:t>Participant Updates</w:t>
      </w:r>
    </w:p>
    <w:p w14:paraId="0B2689A6" w14:textId="77777777" w:rsidR="00160720" w:rsidRPr="002929B4" w:rsidRDefault="00526214" w:rsidP="00D61F6C">
      <w:pPr>
        <w:spacing w:after="0" w:line="240" w:lineRule="auto"/>
        <w:ind w:left="284"/>
        <w:rPr>
          <w:rFonts w:cstheme="minorHAnsi"/>
          <w:b/>
          <w:bCs/>
        </w:rPr>
      </w:pPr>
      <w:r w:rsidRPr="002929B4">
        <w:rPr>
          <w:rFonts w:cstheme="minorHAnsi"/>
          <w:b/>
          <w:bCs/>
        </w:rPr>
        <w:t xml:space="preserve">Current </w:t>
      </w:r>
      <w:r w:rsidR="00160720" w:rsidRPr="002929B4">
        <w:rPr>
          <w:rFonts w:cstheme="minorHAnsi"/>
          <w:b/>
          <w:bCs/>
        </w:rPr>
        <w:t>Initiatives</w:t>
      </w:r>
      <w:r w:rsidR="00160720">
        <w:rPr>
          <w:rFonts w:cstheme="minorHAnsi"/>
          <w:b/>
          <w:bCs/>
        </w:rPr>
        <w:t>/</w:t>
      </w:r>
      <w:r w:rsidR="00160720" w:rsidRPr="002929B4">
        <w:rPr>
          <w:rFonts w:cstheme="minorHAnsi"/>
          <w:b/>
          <w:bCs/>
        </w:rPr>
        <w:t>Working Groups:</w:t>
      </w:r>
    </w:p>
    <w:p w14:paraId="607B678A" w14:textId="77777777" w:rsidR="00160720" w:rsidRPr="005F1050" w:rsidRDefault="00160720" w:rsidP="001122CE">
      <w:pPr>
        <w:pStyle w:val="ListParagraph"/>
        <w:numPr>
          <w:ilvl w:val="0"/>
          <w:numId w:val="8"/>
        </w:numPr>
        <w:spacing w:after="0" w:line="240" w:lineRule="auto"/>
        <w:ind w:left="709"/>
        <w:rPr>
          <w:rFonts w:cstheme="minorHAnsi"/>
          <w:iCs/>
        </w:rPr>
      </w:pPr>
      <w:r w:rsidRPr="00B60737">
        <w:rPr>
          <w:rFonts w:cstheme="minorHAnsi"/>
          <w:iCs/>
        </w:rPr>
        <w:t xml:space="preserve">DS Workforce Initiative– </w:t>
      </w:r>
      <w:r w:rsidRPr="00EB7D29">
        <w:rPr>
          <w:rFonts w:cstheme="minorHAnsi"/>
          <w:i/>
        </w:rPr>
        <w:t>Ann Bilodeau/Ann-Marie Binetti</w:t>
      </w:r>
    </w:p>
    <w:p w14:paraId="571EFEF8" w14:textId="19F4B2BB" w:rsidR="005F1050" w:rsidRDefault="005F1050" w:rsidP="001122CE">
      <w:pPr>
        <w:pStyle w:val="ListParagraph"/>
        <w:numPr>
          <w:ilvl w:val="1"/>
          <w:numId w:val="8"/>
        </w:numPr>
        <w:spacing w:after="0" w:line="240" w:lineRule="auto"/>
        <w:ind w:left="1134"/>
        <w:rPr>
          <w:rFonts w:cstheme="minorHAnsi"/>
          <w:iCs/>
        </w:rPr>
      </w:pPr>
      <w:r>
        <w:rPr>
          <w:rFonts w:cstheme="minorHAnsi"/>
          <w:iCs/>
        </w:rPr>
        <w:t>Well into phase 2 -&gt;</w:t>
      </w:r>
      <w:r w:rsidR="00C46FDD">
        <w:rPr>
          <w:rFonts w:cstheme="minorHAnsi"/>
          <w:iCs/>
        </w:rPr>
        <w:t xml:space="preserve"> Committees working on developing their workplans</w:t>
      </w:r>
    </w:p>
    <w:p w14:paraId="5C857231" w14:textId="34574F21" w:rsidR="00C46FDD" w:rsidRDefault="00C46FDD" w:rsidP="001122CE">
      <w:pPr>
        <w:pStyle w:val="ListParagraph"/>
        <w:numPr>
          <w:ilvl w:val="1"/>
          <w:numId w:val="8"/>
        </w:numPr>
        <w:spacing w:after="0" w:line="240" w:lineRule="auto"/>
        <w:ind w:left="1134"/>
        <w:rPr>
          <w:rFonts w:cstheme="minorHAnsi"/>
          <w:iCs/>
        </w:rPr>
      </w:pPr>
      <w:r>
        <w:rPr>
          <w:rFonts w:cstheme="minorHAnsi"/>
          <w:iCs/>
        </w:rPr>
        <w:t>Will be presenting at the PN HR Forum and look for feedback on the buckets of work.</w:t>
      </w:r>
    </w:p>
    <w:p w14:paraId="14AAF0EC" w14:textId="657D1A47" w:rsidR="00C46FDD" w:rsidRDefault="00C46FDD" w:rsidP="001122CE">
      <w:pPr>
        <w:pStyle w:val="ListParagraph"/>
        <w:numPr>
          <w:ilvl w:val="1"/>
          <w:numId w:val="8"/>
        </w:numPr>
        <w:spacing w:after="0" w:line="240" w:lineRule="auto"/>
        <w:ind w:left="1134"/>
        <w:rPr>
          <w:rFonts w:cstheme="minorHAnsi"/>
          <w:iCs/>
        </w:rPr>
      </w:pPr>
      <w:r>
        <w:rPr>
          <w:rFonts w:cstheme="minorHAnsi"/>
          <w:iCs/>
        </w:rPr>
        <w:t>Have moved CCW under the Talent Acquisition and Workforce Development committee workplan</w:t>
      </w:r>
    </w:p>
    <w:p w14:paraId="4E0372FB" w14:textId="0EC65AE9" w:rsidR="00EB13EB" w:rsidRPr="00B60737" w:rsidRDefault="00EB13EB" w:rsidP="001122CE">
      <w:pPr>
        <w:pStyle w:val="ListParagraph"/>
        <w:numPr>
          <w:ilvl w:val="1"/>
          <w:numId w:val="8"/>
        </w:numPr>
        <w:spacing w:after="0" w:line="240" w:lineRule="auto"/>
        <w:ind w:left="1134"/>
        <w:rPr>
          <w:rFonts w:cstheme="minorHAnsi"/>
          <w:iCs/>
        </w:rPr>
      </w:pPr>
      <w:r>
        <w:rPr>
          <w:rFonts w:cstheme="minorHAnsi"/>
          <w:iCs/>
        </w:rPr>
        <w:t>The webinar on Organisational Trauma is almost filled.</w:t>
      </w:r>
      <w:r w:rsidR="00332956">
        <w:rPr>
          <w:rFonts w:cstheme="minorHAnsi"/>
          <w:iCs/>
        </w:rPr>
        <w:br/>
      </w:r>
    </w:p>
    <w:p w14:paraId="794008D9" w14:textId="77777777" w:rsidR="00160720" w:rsidRPr="001A6EDE" w:rsidRDefault="00160720" w:rsidP="001122CE">
      <w:pPr>
        <w:pStyle w:val="ListParagraph"/>
        <w:numPr>
          <w:ilvl w:val="0"/>
          <w:numId w:val="8"/>
        </w:numPr>
        <w:tabs>
          <w:tab w:val="left" w:pos="2552"/>
          <w:tab w:val="left" w:pos="2880"/>
        </w:tabs>
        <w:spacing w:after="0" w:line="240" w:lineRule="auto"/>
        <w:ind w:left="709"/>
        <w:rPr>
          <w:rFonts w:cstheme="minorHAnsi"/>
          <w:color w:val="FF0000"/>
        </w:rPr>
      </w:pPr>
      <w:r w:rsidRPr="00521BF5">
        <w:rPr>
          <w:rFonts w:cstheme="minorHAnsi"/>
        </w:rPr>
        <w:t xml:space="preserve">Micro Credentials – </w:t>
      </w:r>
      <w:r w:rsidRPr="00521BF5">
        <w:rPr>
          <w:rFonts w:cstheme="minorHAnsi"/>
          <w:i/>
          <w:iCs/>
        </w:rPr>
        <w:t>Michelle Brooks</w:t>
      </w:r>
    </w:p>
    <w:p w14:paraId="3C9D533E" w14:textId="6A4B26A1" w:rsidR="001A6EDE" w:rsidRDefault="001A6EDE" w:rsidP="001122CE">
      <w:pPr>
        <w:pStyle w:val="ListParagraph"/>
        <w:numPr>
          <w:ilvl w:val="1"/>
          <w:numId w:val="8"/>
        </w:numPr>
        <w:tabs>
          <w:tab w:val="left" w:pos="2552"/>
          <w:tab w:val="left" w:pos="2880"/>
        </w:tabs>
        <w:spacing w:after="0" w:line="240" w:lineRule="auto"/>
        <w:ind w:left="1134"/>
        <w:rPr>
          <w:rFonts w:cstheme="minorHAnsi"/>
        </w:rPr>
      </w:pPr>
      <w:r w:rsidRPr="001A6EDE">
        <w:rPr>
          <w:rFonts w:cstheme="minorHAnsi"/>
        </w:rPr>
        <w:t>First pilot</w:t>
      </w:r>
      <w:r>
        <w:rPr>
          <w:rFonts w:cstheme="minorHAnsi"/>
        </w:rPr>
        <w:t xml:space="preserve"> went through</w:t>
      </w:r>
      <w:r w:rsidR="00302B65">
        <w:rPr>
          <w:rFonts w:cstheme="minorHAnsi"/>
        </w:rPr>
        <w:t xml:space="preserve"> with nurses and allied health professionals (APSEs, </w:t>
      </w:r>
      <w:proofErr w:type="gramStart"/>
      <w:r w:rsidR="00302B65">
        <w:rPr>
          <w:rFonts w:cstheme="minorHAnsi"/>
        </w:rPr>
        <w:t>BTs</w:t>
      </w:r>
      <w:proofErr w:type="gramEnd"/>
      <w:r w:rsidR="00302B65">
        <w:rPr>
          <w:rFonts w:cstheme="minorHAnsi"/>
        </w:rPr>
        <w:t xml:space="preserve"> and SSWs)</w:t>
      </w:r>
    </w:p>
    <w:p w14:paraId="430E5E02" w14:textId="6A9A5237" w:rsidR="00302B65" w:rsidRPr="001A6EDE" w:rsidRDefault="00302B65" w:rsidP="001122CE">
      <w:pPr>
        <w:pStyle w:val="ListParagraph"/>
        <w:numPr>
          <w:ilvl w:val="1"/>
          <w:numId w:val="8"/>
        </w:numPr>
        <w:tabs>
          <w:tab w:val="left" w:pos="2552"/>
          <w:tab w:val="left" w:pos="2880"/>
        </w:tabs>
        <w:spacing w:after="0" w:line="240" w:lineRule="auto"/>
        <w:ind w:left="1134"/>
        <w:rPr>
          <w:rFonts w:cstheme="minorHAnsi"/>
        </w:rPr>
      </w:pPr>
      <w:r>
        <w:rPr>
          <w:rFonts w:cstheme="minorHAnsi"/>
        </w:rPr>
        <w:t>In Phase 2 will be looking for instructors</w:t>
      </w:r>
      <w:r w:rsidR="00E75C14">
        <w:rPr>
          <w:rFonts w:cstheme="minorHAnsi"/>
        </w:rPr>
        <w:t>; will model to edit programs to be DSW specific; Nano credential as a prerequisite on Health and Health language</w:t>
      </w:r>
      <w:r w:rsidR="00332956">
        <w:rPr>
          <w:rFonts w:cstheme="minorHAnsi"/>
        </w:rPr>
        <w:br/>
      </w:r>
    </w:p>
    <w:p w14:paraId="28A0665E" w14:textId="77777777" w:rsidR="00160720" w:rsidRPr="00332956" w:rsidRDefault="00160720" w:rsidP="001122CE">
      <w:pPr>
        <w:pStyle w:val="ListParagraph"/>
        <w:numPr>
          <w:ilvl w:val="0"/>
          <w:numId w:val="8"/>
        </w:numPr>
        <w:spacing w:after="0" w:line="240" w:lineRule="auto"/>
        <w:ind w:left="709"/>
        <w:rPr>
          <w:rFonts w:cstheme="minorHAnsi"/>
        </w:rPr>
      </w:pPr>
      <w:r w:rsidRPr="00B60737">
        <w:rPr>
          <w:rFonts w:cstheme="minorHAnsi"/>
        </w:rPr>
        <w:t xml:space="preserve">Recruitment and Retention Strategy </w:t>
      </w:r>
      <w:r w:rsidRPr="00B60737">
        <w:rPr>
          <w:rFonts w:cstheme="minorHAnsi"/>
          <w:i/>
          <w:iCs/>
        </w:rPr>
        <w:t>– Ann Bilodeau</w:t>
      </w:r>
    </w:p>
    <w:p w14:paraId="67F8ED26" w14:textId="0D6A60EF" w:rsidR="00332956" w:rsidRPr="00A101A7" w:rsidRDefault="00332956" w:rsidP="001122CE">
      <w:pPr>
        <w:pStyle w:val="ListParagraph"/>
        <w:numPr>
          <w:ilvl w:val="1"/>
          <w:numId w:val="8"/>
        </w:numPr>
        <w:spacing w:after="0" w:line="240" w:lineRule="auto"/>
        <w:ind w:left="1134"/>
        <w:rPr>
          <w:rFonts w:cstheme="minorHAnsi"/>
        </w:rPr>
      </w:pPr>
      <w:r>
        <w:rPr>
          <w:rFonts w:cstheme="minorHAnsi"/>
        </w:rPr>
        <w:t>Talent Acquisition and Workforce Development Committee has been building the Recruitment and Retention Report</w:t>
      </w:r>
      <w:r w:rsidR="00E33197">
        <w:rPr>
          <w:rFonts w:cstheme="minorHAnsi"/>
        </w:rPr>
        <w:t xml:space="preserve">-recommendations and findings completed by the </w:t>
      </w:r>
      <w:r w:rsidR="00E33197">
        <w:rPr>
          <w:rFonts w:cstheme="minorHAnsi"/>
        </w:rPr>
        <w:lastRenderedPageBreak/>
        <w:t>consultants into their workplan.</w:t>
      </w:r>
      <w:r w:rsidR="00E33197">
        <w:rPr>
          <w:rFonts w:cstheme="minorHAnsi"/>
        </w:rPr>
        <w:br/>
      </w:r>
    </w:p>
    <w:p w14:paraId="2C83EF9A" w14:textId="77777777" w:rsidR="00160720" w:rsidRPr="00E33197" w:rsidRDefault="00160720" w:rsidP="001122CE">
      <w:pPr>
        <w:pStyle w:val="ListParagraph"/>
        <w:numPr>
          <w:ilvl w:val="0"/>
          <w:numId w:val="8"/>
        </w:numPr>
        <w:spacing w:after="0" w:line="240" w:lineRule="auto"/>
        <w:ind w:left="709"/>
        <w:rPr>
          <w:rFonts w:cstheme="minorHAnsi"/>
        </w:rPr>
      </w:pPr>
      <w:r w:rsidRPr="00A101A7">
        <w:rPr>
          <w:rFonts w:cstheme="minorHAnsi"/>
        </w:rPr>
        <w:t xml:space="preserve">Regional Planning Table Review – </w:t>
      </w:r>
      <w:r w:rsidRPr="00A101A7">
        <w:rPr>
          <w:rFonts w:cstheme="minorHAnsi"/>
          <w:i/>
          <w:iCs/>
        </w:rPr>
        <w:t>Michelle Brooks</w:t>
      </w:r>
    </w:p>
    <w:p w14:paraId="609BD0CF" w14:textId="6F3AF15B" w:rsidR="00E33197" w:rsidRPr="00A4710E" w:rsidRDefault="00E33197" w:rsidP="00E33197">
      <w:pPr>
        <w:pStyle w:val="ListParagraph"/>
        <w:spacing w:after="0" w:line="240" w:lineRule="auto"/>
        <w:ind w:left="709"/>
        <w:rPr>
          <w:rFonts w:cstheme="minorHAnsi"/>
        </w:rPr>
      </w:pPr>
      <w:r>
        <w:rPr>
          <w:rFonts w:cstheme="minorHAnsi"/>
          <w:i/>
          <w:iCs/>
        </w:rPr>
        <w:t>Nothing to report</w:t>
      </w:r>
      <w:r>
        <w:rPr>
          <w:rFonts w:cstheme="minorHAnsi"/>
          <w:i/>
          <w:iCs/>
        </w:rPr>
        <w:br/>
      </w:r>
    </w:p>
    <w:p w14:paraId="5C8BBD69" w14:textId="77777777" w:rsidR="00160720" w:rsidRPr="008D5324" w:rsidRDefault="00160720" w:rsidP="001122CE">
      <w:pPr>
        <w:pStyle w:val="ListParagraph"/>
        <w:numPr>
          <w:ilvl w:val="0"/>
          <w:numId w:val="8"/>
        </w:numPr>
        <w:spacing w:after="0" w:line="240" w:lineRule="auto"/>
        <w:ind w:left="709"/>
        <w:rPr>
          <w:rFonts w:cstheme="minorHAnsi"/>
        </w:rPr>
      </w:pPr>
      <w:r>
        <w:rPr>
          <w:rFonts w:cstheme="minorHAnsi"/>
        </w:rPr>
        <w:t>Sector Pressures and Strategy</w:t>
      </w:r>
      <w:r w:rsidRPr="00DD05B6">
        <w:rPr>
          <w:rFonts w:cstheme="minorHAnsi"/>
        </w:rPr>
        <w:t xml:space="preserve"> working group</w:t>
      </w:r>
      <w:r>
        <w:rPr>
          <w:rFonts w:cstheme="minorHAnsi"/>
          <w:i/>
          <w:iCs/>
        </w:rPr>
        <w:t xml:space="preserve"> – Sue Coke</w:t>
      </w:r>
    </w:p>
    <w:p w14:paraId="2382B0D0" w14:textId="311A5536" w:rsidR="008D5324" w:rsidRPr="00DD05B6" w:rsidRDefault="008D5324" w:rsidP="008D5324">
      <w:pPr>
        <w:pStyle w:val="ListParagraph"/>
        <w:spacing w:after="0" w:line="240" w:lineRule="auto"/>
        <w:ind w:left="709"/>
        <w:rPr>
          <w:rFonts w:cstheme="minorHAnsi"/>
        </w:rPr>
      </w:pPr>
      <w:r>
        <w:rPr>
          <w:rFonts w:cstheme="minorHAnsi"/>
          <w:i/>
          <w:iCs/>
        </w:rPr>
        <w:t>See agenda item 2a)</w:t>
      </w:r>
      <w:r w:rsidR="00570392">
        <w:rPr>
          <w:rFonts w:cstheme="minorHAnsi"/>
          <w:i/>
          <w:iCs/>
        </w:rPr>
        <w:br/>
      </w:r>
    </w:p>
    <w:p w14:paraId="0D222D0A" w14:textId="77777777" w:rsidR="00160720" w:rsidRPr="00570392" w:rsidRDefault="00160720" w:rsidP="001122CE">
      <w:pPr>
        <w:pStyle w:val="ListParagraph"/>
        <w:numPr>
          <w:ilvl w:val="0"/>
          <w:numId w:val="8"/>
        </w:numPr>
        <w:spacing w:after="0" w:line="240" w:lineRule="auto"/>
        <w:ind w:left="709"/>
        <w:rPr>
          <w:rFonts w:cstheme="minorHAnsi"/>
          <w:b/>
          <w:bCs/>
        </w:rPr>
      </w:pPr>
      <w:r w:rsidRPr="00160720">
        <w:rPr>
          <w:rFonts w:cstheme="minorHAnsi"/>
        </w:rPr>
        <w:t>CYFSA</w:t>
      </w:r>
      <w:r w:rsidRPr="00160720">
        <w:rPr>
          <w:rFonts w:cstheme="minorHAnsi"/>
          <w:i/>
          <w:iCs/>
        </w:rPr>
        <w:t xml:space="preserve"> </w:t>
      </w:r>
      <w:r w:rsidRPr="00160720">
        <w:rPr>
          <w:rFonts w:cstheme="minorHAnsi"/>
        </w:rPr>
        <w:t>working group</w:t>
      </w:r>
      <w:r w:rsidRPr="00160720">
        <w:rPr>
          <w:rFonts w:cstheme="minorHAnsi"/>
          <w:i/>
          <w:iCs/>
        </w:rPr>
        <w:t xml:space="preserve"> – Bob Walsh</w:t>
      </w:r>
    </w:p>
    <w:p w14:paraId="77AB5BA3" w14:textId="6492119F" w:rsidR="00570392" w:rsidRPr="00160720" w:rsidRDefault="00570392" w:rsidP="00570392">
      <w:pPr>
        <w:pStyle w:val="ListParagraph"/>
        <w:spacing w:after="0" w:line="240" w:lineRule="auto"/>
        <w:ind w:left="709"/>
        <w:rPr>
          <w:rFonts w:cstheme="minorHAnsi"/>
          <w:b/>
          <w:bCs/>
        </w:rPr>
      </w:pPr>
      <w:r>
        <w:rPr>
          <w:rFonts w:cstheme="minorHAnsi"/>
        </w:rPr>
        <w:t xml:space="preserve">Ongoing </w:t>
      </w:r>
      <w:r>
        <w:rPr>
          <w:rFonts w:cstheme="minorHAnsi"/>
          <w:b/>
          <w:bCs/>
        </w:rPr>
        <w:t xml:space="preserve">– </w:t>
      </w:r>
      <w:r w:rsidRPr="00570392">
        <w:rPr>
          <w:rFonts w:cstheme="minorHAnsi"/>
        </w:rPr>
        <w:t>any feedback please bring back to the next PN meeting.</w:t>
      </w:r>
      <w:r w:rsidRPr="00570392">
        <w:rPr>
          <w:rFonts w:cstheme="minorHAnsi"/>
        </w:rPr>
        <w:br/>
      </w:r>
    </w:p>
    <w:p w14:paraId="474D45B0" w14:textId="47A7D84F" w:rsidR="00EE6F23" w:rsidRPr="006856C6" w:rsidRDefault="00160720" w:rsidP="001122CE">
      <w:pPr>
        <w:pStyle w:val="ListParagraph"/>
        <w:numPr>
          <w:ilvl w:val="0"/>
          <w:numId w:val="8"/>
        </w:numPr>
        <w:spacing w:after="0" w:line="240" w:lineRule="auto"/>
        <w:ind w:left="709"/>
        <w:rPr>
          <w:rFonts w:cstheme="minorHAnsi"/>
          <w:b/>
          <w:bCs/>
        </w:rPr>
      </w:pPr>
      <w:r w:rsidRPr="00160720">
        <w:rPr>
          <w:rFonts w:cstheme="minorHAnsi"/>
        </w:rPr>
        <w:t xml:space="preserve">Strategies to Connect Around Changes to the Fire Code – </w:t>
      </w:r>
      <w:r w:rsidRPr="00160720">
        <w:rPr>
          <w:rFonts w:cstheme="minorHAnsi"/>
          <w:i/>
          <w:iCs/>
        </w:rPr>
        <w:t xml:space="preserve">Michelle Brooks, Bob </w:t>
      </w:r>
      <w:proofErr w:type="gramStart"/>
      <w:r w:rsidRPr="00160720">
        <w:rPr>
          <w:rFonts w:cstheme="minorHAnsi"/>
          <w:i/>
          <w:iCs/>
        </w:rPr>
        <w:t>Walsh</w:t>
      </w:r>
      <w:proofErr w:type="gramEnd"/>
      <w:r w:rsidRPr="00160720">
        <w:rPr>
          <w:rFonts w:cstheme="minorHAnsi"/>
          <w:i/>
          <w:iCs/>
        </w:rPr>
        <w:t xml:space="preserve"> and Bryan Keshen</w:t>
      </w:r>
    </w:p>
    <w:p w14:paraId="6B3C47E4" w14:textId="16170905" w:rsidR="006856C6" w:rsidRPr="00D61F6C" w:rsidRDefault="006856C6" w:rsidP="006856C6">
      <w:pPr>
        <w:pStyle w:val="ListParagraph"/>
        <w:spacing w:after="0" w:line="240" w:lineRule="auto"/>
        <w:ind w:left="709"/>
        <w:rPr>
          <w:rFonts w:cstheme="minorHAnsi"/>
          <w:b/>
          <w:bCs/>
        </w:rPr>
      </w:pPr>
      <w:r>
        <w:rPr>
          <w:rFonts w:cstheme="minorHAnsi"/>
          <w:i/>
          <w:iCs/>
        </w:rPr>
        <w:t>Deferred.</w:t>
      </w:r>
    </w:p>
    <w:p w14:paraId="1AA8586C" w14:textId="77777777" w:rsidR="00D61F6C" w:rsidRPr="00160720" w:rsidRDefault="00D61F6C" w:rsidP="00D61F6C">
      <w:pPr>
        <w:pStyle w:val="ListParagraph"/>
        <w:spacing w:after="0" w:line="240" w:lineRule="auto"/>
        <w:ind w:left="709"/>
        <w:rPr>
          <w:rFonts w:cstheme="minorHAnsi"/>
          <w:b/>
          <w:bCs/>
        </w:rPr>
      </w:pPr>
    </w:p>
    <w:p w14:paraId="0333DCB9" w14:textId="77777777" w:rsidR="00DB267C" w:rsidRPr="00BB6D7C" w:rsidRDefault="00EE6F23" w:rsidP="00DB267C">
      <w:pPr>
        <w:spacing w:after="0" w:line="240" w:lineRule="auto"/>
        <w:textAlignment w:val="center"/>
        <w:rPr>
          <w:rFonts w:cstheme="minorHAnsi"/>
          <w:b/>
          <w:bCs/>
          <w:iCs/>
        </w:rPr>
      </w:pPr>
      <w:r>
        <w:rPr>
          <w:rFonts w:cstheme="minorHAnsi"/>
          <w:b/>
          <w:bCs/>
        </w:rPr>
        <w:t xml:space="preserve">5. </w:t>
      </w:r>
      <w:r w:rsidR="00F956BE">
        <w:rPr>
          <w:rFonts w:cstheme="minorHAnsi"/>
          <w:b/>
          <w:bCs/>
        </w:rPr>
        <w:t xml:space="preserve">  </w:t>
      </w:r>
      <w:r w:rsidR="00DB267C" w:rsidRPr="00BB6D7C">
        <w:rPr>
          <w:rFonts w:cstheme="minorHAnsi"/>
          <w:b/>
          <w:bCs/>
          <w:iCs/>
        </w:rPr>
        <w:t>Finance/Budget</w:t>
      </w:r>
    </w:p>
    <w:p w14:paraId="77A7596E" w14:textId="1DEC6D3B" w:rsidR="00DB267C" w:rsidRDefault="00DB267C" w:rsidP="00DB267C">
      <w:pPr>
        <w:tabs>
          <w:tab w:val="left" w:pos="2552"/>
        </w:tabs>
        <w:spacing w:after="0" w:line="240" w:lineRule="auto"/>
        <w:ind w:left="1134" w:hanging="425"/>
        <w:textAlignment w:val="center"/>
        <w:rPr>
          <w:i/>
          <w:iCs/>
        </w:rPr>
      </w:pPr>
      <w:r w:rsidRPr="000B0C85">
        <w:t>a)</w:t>
      </w:r>
      <w:r w:rsidRPr="00BB6D7C">
        <w:rPr>
          <w:b/>
          <w:bCs/>
        </w:rPr>
        <w:t xml:space="preserve">  </w:t>
      </w:r>
      <w:r>
        <w:t xml:space="preserve">Quarterly Update – </w:t>
      </w:r>
      <w:r>
        <w:rPr>
          <w:i/>
          <w:iCs/>
        </w:rPr>
        <w:t>Treasurer</w:t>
      </w:r>
    </w:p>
    <w:p w14:paraId="5C60DBFC" w14:textId="6B88F610" w:rsidR="00C93814" w:rsidRPr="00AB79BA" w:rsidRDefault="006856C6" w:rsidP="001122CE">
      <w:pPr>
        <w:pStyle w:val="ListParagraph"/>
        <w:numPr>
          <w:ilvl w:val="0"/>
          <w:numId w:val="11"/>
        </w:numPr>
        <w:tabs>
          <w:tab w:val="left" w:pos="2552"/>
        </w:tabs>
        <w:spacing w:after="0" w:line="240" w:lineRule="auto"/>
        <w:textAlignment w:val="center"/>
        <w:rPr>
          <w:rFonts w:cstheme="minorHAnsi"/>
        </w:rPr>
      </w:pPr>
      <w:r>
        <w:rPr>
          <w:rFonts w:cstheme="minorHAnsi"/>
        </w:rPr>
        <w:t>No report</w:t>
      </w:r>
    </w:p>
    <w:p w14:paraId="07FD5140" w14:textId="6A1EC1F4" w:rsidR="0002057A" w:rsidRPr="00B84BBB" w:rsidRDefault="0002057A" w:rsidP="00DB267C">
      <w:pPr>
        <w:spacing w:after="0" w:line="240" w:lineRule="auto"/>
        <w:textAlignment w:val="center"/>
        <w:rPr>
          <w:rFonts w:cstheme="minorHAnsi"/>
          <w:color w:val="FF0000"/>
          <w:lang w:eastAsia="en-CA"/>
        </w:rPr>
      </w:pPr>
    </w:p>
    <w:p w14:paraId="1690307F" w14:textId="509CB672" w:rsidR="004E7B20" w:rsidRDefault="00CD4942" w:rsidP="00CD4942">
      <w:pPr>
        <w:spacing w:after="0" w:line="240" w:lineRule="auto"/>
        <w:textAlignment w:val="center"/>
        <w:rPr>
          <w:rFonts w:cstheme="minorHAnsi"/>
          <w:b/>
          <w:lang w:eastAsia="en-CA"/>
        </w:rPr>
      </w:pPr>
      <w:r>
        <w:rPr>
          <w:rFonts w:cstheme="minorHAnsi"/>
          <w:b/>
          <w:lang w:eastAsia="en-CA"/>
        </w:rPr>
        <w:t xml:space="preserve">6. </w:t>
      </w:r>
      <w:r w:rsidR="00F956BE">
        <w:rPr>
          <w:rFonts w:cstheme="minorHAnsi"/>
          <w:b/>
          <w:lang w:eastAsia="en-CA"/>
        </w:rPr>
        <w:t xml:space="preserve"> </w:t>
      </w:r>
      <w:r w:rsidR="004E7B20">
        <w:rPr>
          <w:rFonts w:cstheme="minorHAnsi"/>
          <w:b/>
          <w:lang w:eastAsia="en-CA"/>
        </w:rPr>
        <w:t>Special Guest Presentations</w:t>
      </w:r>
    </w:p>
    <w:p w14:paraId="3BCF86C1" w14:textId="3F34F946" w:rsidR="004E7B20" w:rsidRDefault="004E7B20" w:rsidP="001122CE">
      <w:pPr>
        <w:pStyle w:val="ListParagraph"/>
        <w:numPr>
          <w:ilvl w:val="0"/>
          <w:numId w:val="9"/>
        </w:numPr>
        <w:spacing w:after="0" w:line="240" w:lineRule="auto"/>
        <w:ind w:left="993"/>
        <w:textAlignment w:val="center"/>
        <w:rPr>
          <w:rFonts w:cstheme="minorHAnsi"/>
          <w:b/>
          <w:bCs/>
        </w:rPr>
      </w:pPr>
      <w:r>
        <w:rPr>
          <w:rFonts w:cstheme="minorHAnsi"/>
          <w:b/>
          <w:bCs/>
        </w:rPr>
        <w:t>OPAN presentation; Chris Brillinger</w:t>
      </w:r>
    </w:p>
    <w:p w14:paraId="14423F81" w14:textId="49E8CC42" w:rsidR="00F8588A" w:rsidRPr="009F4260" w:rsidRDefault="009F4260" w:rsidP="001122CE">
      <w:pPr>
        <w:pStyle w:val="ListParagraph"/>
        <w:numPr>
          <w:ilvl w:val="1"/>
          <w:numId w:val="9"/>
        </w:numPr>
        <w:spacing w:after="0" w:line="240" w:lineRule="auto"/>
        <w:ind w:left="1418"/>
        <w:textAlignment w:val="center"/>
        <w:rPr>
          <w:rFonts w:cstheme="minorHAnsi"/>
        </w:rPr>
      </w:pPr>
      <w:r w:rsidRPr="009F4260">
        <w:rPr>
          <w:rFonts w:cstheme="minorHAnsi"/>
        </w:rPr>
        <w:t>What is the future of individualized fun</w:t>
      </w:r>
      <w:r w:rsidR="008F1B59">
        <w:rPr>
          <w:rFonts w:cstheme="minorHAnsi"/>
        </w:rPr>
        <w:t>d</w:t>
      </w:r>
      <w:r w:rsidRPr="009F4260">
        <w:rPr>
          <w:rFonts w:cstheme="minorHAnsi"/>
        </w:rPr>
        <w:t>ing with J2B and how can we use the lessons learned in the Passport Program?</w:t>
      </w:r>
    </w:p>
    <w:p w14:paraId="2DEAE744" w14:textId="2EE2C6CE" w:rsidR="00355070" w:rsidRDefault="007614E1" w:rsidP="007614E1">
      <w:pPr>
        <w:spacing w:after="0" w:line="240" w:lineRule="auto"/>
        <w:textAlignment w:val="center"/>
        <w:rPr>
          <w:rFonts w:cstheme="minorHAnsi"/>
        </w:rPr>
      </w:pPr>
      <w:r w:rsidRPr="007614E1">
        <w:rPr>
          <w:rFonts w:cstheme="minorHAnsi"/>
          <w:noProof/>
        </w:rPr>
        <w:drawing>
          <wp:inline distT="0" distB="0" distL="0" distR="0" wp14:anchorId="4CF1A15B" wp14:editId="6CC7F5B3">
            <wp:extent cx="5372376" cy="1854295"/>
            <wp:effectExtent l="0" t="0" r="0" b="0"/>
            <wp:docPr id="1636632165" name="Picture 1" descr="A close-up of a pas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32165" name="Picture 1" descr="A close-up of a passport&#10;&#10;Description automatically generated"/>
                    <pic:cNvPicPr/>
                  </pic:nvPicPr>
                  <pic:blipFill>
                    <a:blip r:embed="rId17"/>
                    <a:stretch>
                      <a:fillRect/>
                    </a:stretch>
                  </pic:blipFill>
                  <pic:spPr>
                    <a:xfrm>
                      <a:off x="0" y="0"/>
                      <a:ext cx="5372376" cy="1854295"/>
                    </a:xfrm>
                    <a:prstGeom prst="rect">
                      <a:avLst/>
                    </a:prstGeom>
                  </pic:spPr>
                </pic:pic>
              </a:graphicData>
            </a:graphic>
          </wp:inline>
        </w:drawing>
      </w:r>
    </w:p>
    <w:p w14:paraId="63C0E352" w14:textId="77777777" w:rsidR="00D67EE9" w:rsidRDefault="00D67EE9" w:rsidP="007614E1">
      <w:pPr>
        <w:spacing w:after="0" w:line="240" w:lineRule="auto"/>
        <w:textAlignment w:val="center"/>
        <w:rPr>
          <w:rFonts w:cstheme="minorHAnsi"/>
        </w:rPr>
      </w:pPr>
    </w:p>
    <w:p w14:paraId="4AEE45B2" w14:textId="1CC0FFF8" w:rsidR="00D67EE9" w:rsidRDefault="00D67EE9" w:rsidP="007614E1">
      <w:pPr>
        <w:spacing w:after="0" w:line="240" w:lineRule="auto"/>
        <w:textAlignment w:val="center"/>
        <w:rPr>
          <w:rFonts w:cstheme="minorHAnsi"/>
        </w:rPr>
      </w:pPr>
      <w:r w:rsidRPr="00D67EE9">
        <w:rPr>
          <w:rFonts w:cstheme="minorHAnsi"/>
          <w:noProof/>
        </w:rPr>
        <w:drawing>
          <wp:inline distT="0" distB="0" distL="0" distR="0" wp14:anchorId="33288FB5" wp14:editId="361DD897">
            <wp:extent cx="5550185" cy="1987652"/>
            <wp:effectExtent l="0" t="0" r="0" b="0"/>
            <wp:docPr id="1439930534" name="Picture 1" descr="A close-up of a pas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930534" name="Picture 1" descr="A close-up of a passport&#10;&#10;Description automatically generated"/>
                    <pic:cNvPicPr/>
                  </pic:nvPicPr>
                  <pic:blipFill>
                    <a:blip r:embed="rId18"/>
                    <a:stretch>
                      <a:fillRect/>
                    </a:stretch>
                  </pic:blipFill>
                  <pic:spPr>
                    <a:xfrm>
                      <a:off x="0" y="0"/>
                      <a:ext cx="5550185" cy="1987652"/>
                    </a:xfrm>
                    <a:prstGeom prst="rect">
                      <a:avLst/>
                    </a:prstGeom>
                  </pic:spPr>
                </pic:pic>
              </a:graphicData>
            </a:graphic>
          </wp:inline>
        </w:drawing>
      </w:r>
    </w:p>
    <w:p w14:paraId="274EB420" w14:textId="26588B76" w:rsidR="009F4260" w:rsidRDefault="009F4260" w:rsidP="001122CE">
      <w:pPr>
        <w:pStyle w:val="ListParagraph"/>
        <w:numPr>
          <w:ilvl w:val="1"/>
          <w:numId w:val="9"/>
        </w:numPr>
        <w:spacing w:after="0" w:line="240" w:lineRule="auto"/>
        <w:ind w:left="1418"/>
        <w:textAlignment w:val="center"/>
        <w:rPr>
          <w:rFonts w:cstheme="minorHAnsi"/>
        </w:rPr>
      </w:pPr>
      <w:r w:rsidRPr="009F4260">
        <w:rPr>
          <w:rFonts w:cstheme="minorHAnsi"/>
        </w:rPr>
        <w:t>Unreconciled advances can have a significant impact on the next year allocations</w:t>
      </w:r>
    </w:p>
    <w:p w14:paraId="6E28A9DA" w14:textId="77777777" w:rsidR="008F1B59" w:rsidRDefault="009F4260" w:rsidP="001122CE">
      <w:pPr>
        <w:pStyle w:val="ListParagraph"/>
        <w:numPr>
          <w:ilvl w:val="1"/>
          <w:numId w:val="9"/>
        </w:numPr>
        <w:spacing w:after="0" w:line="240" w:lineRule="auto"/>
        <w:ind w:left="1418"/>
        <w:textAlignment w:val="center"/>
        <w:rPr>
          <w:rFonts w:cstheme="minorHAnsi"/>
        </w:rPr>
      </w:pPr>
      <w:r>
        <w:rPr>
          <w:rFonts w:cstheme="minorHAnsi"/>
        </w:rPr>
        <w:t>Looking to move to a dashboard way of report data to the regional tables</w:t>
      </w:r>
    </w:p>
    <w:p w14:paraId="02EBD716" w14:textId="67870ABF" w:rsidR="00B77FF6" w:rsidRPr="00B77FF6" w:rsidRDefault="008F1B59" w:rsidP="001122CE">
      <w:pPr>
        <w:pStyle w:val="ListParagraph"/>
        <w:numPr>
          <w:ilvl w:val="1"/>
          <w:numId w:val="9"/>
        </w:numPr>
        <w:spacing w:after="0" w:line="240" w:lineRule="auto"/>
        <w:ind w:left="1418"/>
        <w:textAlignment w:val="center"/>
        <w:rPr>
          <w:rFonts w:cstheme="minorHAnsi"/>
        </w:rPr>
      </w:pPr>
      <w:r>
        <w:rPr>
          <w:rFonts w:cstheme="minorHAnsi"/>
        </w:rPr>
        <w:t>2 goals:</w:t>
      </w:r>
    </w:p>
    <w:p w14:paraId="2CA70AF6" w14:textId="77777777" w:rsidR="00B77FF6" w:rsidRPr="00B77FF6" w:rsidRDefault="00B77FF6" w:rsidP="001122CE">
      <w:pPr>
        <w:pStyle w:val="ListParagraph"/>
        <w:numPr>
          <w:ilvl w:val="2"/>
          <w:numId w:val="9"/>
        </w:numPr>
        <w:spacing w:after="0" w:line="240" w:lineRule="auto"/>
        <w:ind w:left="2268"/>
        <w:textAlignment w:val="center"/>
        <w:rPr>
          <w:rFonts w:cstheme="minorHAnsi"/>
        </w:rPr>
      </w:pPr>
      <w:r w:rsidRPr="00B77FF6">
        <w:rPr>
          <w:rFonts w:cstheme="minorHAnsi"/>
        </w:rPr>
        <w:lastRenderedPageBreak/>
        <w:t>Let’s get TPR-administered recipients to 100% utilization</w:t>
      </w:r>
    </w:p>
    <w:p w14:paraId="1F5C3A0A" w14:textId="77777777" w:rsidR="00B77FF6" w:rsidRPr="00B77FF6" w:rsidRDefault="00B77FF6" w:rsidP="001122CE">
      <w:pPr>
        <w:pStyle w:val="ListParagraph"/>
        <w:numPr>
          <w:ilvl w:val="2"/>
          <w:numId w:val="9"/>
        </w:numPr>
        <w:spacing w:after="0" w:line="240" w:lineRule="auto"/>
        <w:ind w:left="2268"/>
        <w:textAlignment w:val="center"/>
        <w:rPr>
          <w:rFonts w:cstheme="minorHAnsi"/>
        </w:rPr>
      </w:pPr>
      <w:r w:rsidRPr="00B77FF6">
        <w:rPr>
          <w:rFonts w:cstheme="minorHAnsi"/>
        </w:rPr>
        <w:t xml:space="preserve">Let’s administer Passport to support the TPR bottom line </w:t>
      </w:r>
    </w:p>
    <w:p w14:paraId="302B64BB" w14:textId="0E08733F" w:rsidR="00B77FF6" w:rsidRDefault="0034695F" w:rsidP="001122CE">
      <w:pPr>
        <w:pStyle w:val="ListParagraph"/>
        <w:numPr>
          <w:ilvl w:val="1"/>
          <w:numId w:val="9"/>
        </w:numPr>
        <w:spacing w:after="0" w:line="240" w:lineRule="auto"/>
        <w:ind w:left="1418"/>
        <w:textAlignment w:val="center"/>
        <w:rPr>
          <w:rFonts w:cstheme="minorHAnsi"/>
        </w:rPr>
      </w:pPr>
      <w:r>
        <w:rPr>
          <w:rFonts w:cstheme="minorHAnsi"/>
        </w:rPr>
        <w:t>Suggestion: Try to get standardization of data and where you get it from (</w:t>
      </w:r>
      <w:proofErr w:type="spellStart"/>
      <w:proofErr w:type="gramStart"/>
      <w:r>
        <w:rPr>
          <w:rFonts w:cstheme="minorHAnsi"/>
        </w:rPr>
        <w:t>ie</w:t>
      </w:r>
      <w:proofErr w:type="spellEnd"/>
      <w:proofErr w:type="gramEnd"/>
      <w:r>
        <w:rPr>
          <w:rFonts w:cstheme="minorHAnsi"/>
        </w:rPr>
        <w:t xml:space="preserve"> 100 specific persons year over year.)</w:t>
      </w:r>
    </w:p>
    <w:p w14:paraId="4120F565" w14:textId="77777777" w:rsidR="00173343" w:rsidRDefault="0026370B" w:rsidP="001122CE">
      <w:pPr>
        <w:pStyle w:val="ListParagraph"/>
        <w:numPr>
          <w:ilvl w:val="1"/>
          <w:numId w:val="9"/>
        </w:numPr>
        <w:spacing w:after="0" w:line="240" w:lineRule="auto"/>
        <w:ind w:left="1418"/>
        <w:textAlignment w:val="center"/>
        <w:rPr>
          <w:rFonts w:cstheme="minorHAnsi"/>
        </w:rPr>
      </w:pPr>
      <w:r>
        <w:rPr>
          <w:rFonts w:cstheme="minorHAnsi"/>
        </w:rPr>
        <w:t xml:space="preserve">Helping people integrate their base funding support with their Passport -&gt; </w:t>
      </w:r>
    </w:p>
    <w:p w14:paraId="4BA50DD5" w14:textId="3FD3F313" w:rsidR="0034695F" w:rsidRDefault="0026370B" w:rsidP="001122CE">
      <w:pPr>
        <w:pStyle w:val="ListParagraph"/>
        <w:numPr>
          <w:ilvl w:val="2"/>
          <w:numId w:val="9"/>
        </w:numPr>
        <w:spacing w:after="0" w:line="240" w:lineRule="auto"/>
        <w:ind w:left="1843"/>
        <w:textAlignment w:val="center"/>
        <w:rPr>
          <w:rFonts w:cstheme="minorHAnsi"/>
        </w:rPr>
      </w:pPr>
      <w:r>
        <w:rPr>
          <w:rFonts w:cstheme="minorHAnsi"/>
        </w:rPr>
        <w:t xml:space="preserve">through planning and </w:t>
      </w:r>
      <w:proofErr w:type="spellStart"/>
      <w:r>
        <w:rPr>
          <w:rFonts w:cstheme="minorHAnsi"/>
        </w:rPr>
        <w:t>ggoals</w:t>
      </w:r>
      <w:proofErr w:type="spellEnd"/>
    </w:p>
    <w:p w14:paraId="34632E40" w14:textId="196A1A6F" w:rsidR="00173343" w:rsidRDefault="00173343" w:rsidP="001122CE">
      <w:pPr>
        <w:pStyle w:val="ListParagraph"/>
        <w:numPr>
          <w:ilvl w:val="2"/>
          <w:numId w:val="9"/>
        </w:numPr>
        <w:spacing w:after="0" w:line="240" w:lineRule="auto"/>
        <w:ind w:left="1843"/>
        <w:textAlignment w:val="center"/>
        <w:rPr>
          <w:rFonts w:cstheme="minorHAnsi"/>
        </w:rPr>
      </w:pPr>
      <w:r>
        <w:rPr>
          <w:rFonts w:cstheme="minorHAnsi"/>
        </w:rPr>
        <w:t>evaluating effectiveness of the use of these dollars</w:t>
      </w:r>
    </w:p>
    <w:p w14:paraId="528434B8" w14:textId="421C65F0" w:rsidR="00E439F7" w:rsidRDefault="006B548E" w:rsidP="001122CE">
      <w:pPr>
        <w:pStyle w:val="ListParagraph"/>
        <w:numPr>
          <w:ilvl w:val="1"/>
          <w:numId w:val="9"/>
        </w:numPr>
        <w:spacing w:after="0" w:line="240" w:lineRule="auto"/>
        <w:ind w:left="1418"/>
        <w:textAlignment w:val="center"/>
        <w:rPr>
          <w:rFonts w:cstheme="minorHAnsi"/>
        </w:rPr>
      </w:pPr>
      <w:r>
        <w:rPr>
          <w:rFonts w:cstheme="minorHAnsi"/>
        </w:rPr>
        <w:t xml:space="preserve">any chance of measuring outcomes </w:t>
      </w:r>
      <w:r w:rsidR="007333CD">
        <w:rPr>
          <w:rFonts w:cstheme="minorHAnsi"/>
        </w:rPr>
        <w:t>and not just utilization and funding as is currently reported on?</w:t>
      </w:r>
    </w:p>
    <w:p w14:paraId="74169EF0" w14:textId="43665F24" w:rsidR="007333CD" w:rsidRDefault="007333CD" w:rsidP="001122CE">
      <w:pPr>
        <w:pStyle w:val="ListParagraph"/>
        <w:numPr>
          <w:ilvl w:val="2"/>
          <w:numId w:val="9"/>
        </w:numPr>
        <w:spacing w:after="0" w:line="240" w:lineRule="auto"/>
        <w:ind w:left="1985" w:hanging="502"/>
        <w:textAlignment w:val="center"/>
        <w:rPr>
          <w:rFonts w:cstheme="minorHAnsi"/>
        </w:rPr>
      </w:pPr>
      <w:r>
        <w:rPr>
          <w:rFonts w:cstheme="minorHAnsi"/>
        </w:rPr>
        <w:t>We would like to get into this or PDP</w:t>
      </w:r>
    </w:p>
    <w:p w14:paraId="04C7BA39" w14:textId="436CA939" w:rsidR="007333CD" w:rsidRDefault="007333CD" w:rsidP="001122CE">
      <w:pPr>
        <w:pStyle w:val="ListParagraph"/>
        <w:numPr>
          <w:ilvl w:val="2"/>
          <w:numId w:val="9"/>
        </w:numPr>
        <w:spacing w:after="0" w:line="240" w:lineRule="auto"/>
        <w:ind w:left="1985" w:hanging="502"/>
        <w:textAlignment w:val="center"/>
        <w:rPr>
          <w:rFonts w:cstheme="minorHAnsi"/>
        </w:rPr>
      </w:pPr>
      <w:r>
        <w:rPr>
          <w:rFonts w:cstheme="minorHAnsi"/>
        </w:rPr>
        <w:t>Deepening our conversations with recipients in year one of receiving passport funding</w:t>
      </w:r>
    </w:p>
    <w:p w14:paraId="64688A92" w14:textId="37533A18" w:rsidR="00756A73" w:rsidRDefault="00756A73" w:rsidP="001122CE">
      <w:pPr>
        <w:pStyle w:val="ListParagraph"/>
        <w:numPr>
          <w:ilvl w:val="2"/>
          <w:numId w:val="9"/>
        </w:numPr>
        <w:spacing w:after="0" w:line="240" w:lineRule="auto"/>
        <w:ind w:left="1985" w:hanging="502"/>
        <w:textAlignment w:val="center"/>
        <w:rPr>
          <w:rFonts w:cstheme="minorHAnsi"/>
        </w:rPr>
      </w:pPr>
      <w:r>
        <w:rPr>
          <w:rFonts w:cstheme="minorHAnsi"/>
        </w:rPr>
        <w:t>Better for them to understand when and how to use it. And how to plan with this.</w:t>
      </w:r>
    </w:p>
    <w:p w14:paraId="09886FBF" w14:textId="00818B59" w:rsidR="00756A73" w:rsidRDefault="007A4080" w:rsidP="001122CE">
      <w:pPr>
        <w:pStyle w:val="ListParagraph"/>
        <w:numPr>
          <w:ilvl w:val="2"/>
          <w:numId w:val="9"/>
        </w:numPr>
        <w:spacing w:after="0" w:line="240" w:lineRule="auto"/>
        <w:ind w:left="1985" w:hanging="502"/>
        <w:textAlignment w:val="center"/>
        <w:rPr>
          <w:rFonts w:cstheme="minorHAnsi"/>
        </w:rPr>
      </w:pPr>
      <w:r>
        <w:rPr>
          <w:rFonts w:cstheme="minorHAnsi"/>
        </w:rPr>
        <w:t>Janet Noel-Annable offered to share the data they have collected</w:t>
      </w:r>
    </w:p>
    <w:p w14:paraId="0C3E620D" w14:textId="41B7340B" w:rsidR="007A4080" w:rsidRDefault="007A4080" w:rsidP="001122CE">
      <w:pPr>
        <w:pStyle w:val="ListParagraph"/>
        <w:numPr>
          <w:ilvl w:val="2"/>
          <w:numId w:val="9"/>
        </w:numPr>
        <w:spacing w:after="0" w:line="240" w:lineRule="auto"/>
        <w:ind w:left="1985" w:hanging="502"/>
        <w:textAlignment w:val="center"/>
        <w:rPr>
          <w:rFonts w:cstheme="minorHAnsi"/>
        </w:rPr>
      </w:pPr>
      <w:r>
        <w:rPr>
          <w:rFonts w:cstheme="minorHAnsi"/>
        </w:rPr>
        <w:t>Looking at a broad goal of TPAs having 100% utilization rates</w:t>
      </w:r>
    </w:p>
    <w:p w14:paraId="3A7E91D3" w14:textId="2171E2AA" w:rsidR="007A4080" w:rsidRDefault="007A4080" w:rsidP="001122CE">
      <w:pPr>
        <w:pStyle w:val="ListParagraph"/>
        <w:numPr>
          <w:ilvl w:val="3"/>
          <w:numId w:val="9"/>
        </w:numPr>
        <w:spacing w:after="0" w:line="240" w:lineRule="auto"/>
        <w:ind w:left="2268"/>
        <w:textAlignment w:val="center"/>
        <w:rPr>
          <w:rFonts w:cstheme="minorHAnsi"/>
        </w:rPr>
      </w:pPr>
      <w:r>
        <w:rPr>
          <w:rFonts w:cstheme="minorHAnsi"/>
        </w:rPr>
        <w:t xml:space="preserve">Look to areas where the </w:t>
      </w:r>
      <w:r w:rsidR="00C62CAB">
        <w:rPr>
          <w:rFonts w:cstheme="minorHAnsi"/>
        </w:rPr>
        <w:t>utilization rate is high -</w:t>
      </w:r>
      <w:proofErr w:type="gramStart"/>
      <w:r w:rsidR="00C62CAB">
        <w:rPr>
          <w:rFonts w:cstheme="minorHAnsi"/>
        </w:rPr>
        <w:t>&gt;  find</w:t>
      </w:r>
      <w:proofErr w:type="gramEnd"/>
      <w:r w:rsidR="00C62CAB">
        <w:rPr>
          <w:rFonts w:cstheme="minorHAnsi"/>
        </w:rPr>
        <w:t xml:space="preserve"> champions to share their processes in accomplishing this.</w:t>
      </w:r>
    </w:p>
    <w:p w14:paraId="75A1AED1" w14:textId="0F5D645E" w:rsidR="00C62CAB" w:rsidRDefault="009F0137" w:rsidP="001122CE">
      <w:pPr>
        <w:pStyle w:val="ListParagraph"/>
        <w:numPr>
          <w:ilvl w:val="1"/>
          <w:numId w:val="9"/>
        </w:numPr>
        <w:spacing w:after="0" w:line="240" w:lineRule="auto"/>
        <w:ind w:left="1418"/>
        <w:textAlignment w:val="center"/>
        <w:rPr>
          <w:rFonts w:cstheme="minorHAnsi"/>
        </w:rPr>
      </w:pPr>
      <w:r>
        <w:rPr>
          <w:rFonts w:cstheme="minorHAnsi"/>
        </w:rPr>
        <w:t>Trend is the higher the allocation the higher the utilization rate is</w:t>
      </w:r>
    </w:p>
    <w:p w14:paraId="2C7F42BE" w14:textId="08C28649" w:rsidR="001C1081" w:rsidRDefault="001C1081" w:rsidP="001122CE">
      <w:pPr>
        <w:pStyle w:val="ListParagraph"/>
        <w:numPr>
          <w:ilvl w:val="2"/>
          <w:numId w:val="9"/>
        </w:numPr>
        <w:spacing w:after="0" w:line="240" w:lineRule="auto"/>
        <w:ind w:left="1985" w:hanging="502"/>
        <w:textAlignment w:val="center"/>
        <w:rPr>
          <w:rFonts w:cstheme="minorHAnsi"/>
        </w:rPr>
      </w:pPr>
      <w:r>
        <w:rPr>
          <w:rFonts w:cstheme="minorHAnsi"/>
        </w:rPr>
        <w:t>Encourage people to use the resources on the Passport website – how to complete forms, how to use Passport funds etc.</w:t>
      </w:r>
    </w:p>
    <w:p w14:paraId="3110675A" w14:textId="3C6BCC7C" w:rsidR="000E0603" w:rsidRDefault="000E0603" w:rsidP="001122CE">
      <w:pPr>
        <w:pStyle w:val="ListParagraph"/>
        <w:numPr>
          <w:ilvl w:val="1"/>
          <w:numId w:val="9"/>
        </w:numPr>
        <w:spacing w:after="0" w:line="240" w:lineRule="auto"/>
        <w:ind w:left="1418"/>
        <w:textAlignment w:val="center"/>
        <w:rPr>
          <w:rFonts w:cstheme="minorHAnsi"/>
        </w:rPr>
      </w:pPr>
      <w:r>
        <w:rPr>
          <w:rFonts w:cstheme="minorHAnsi"/>
        </w:rPr>
        <w:t xml:space="preserve">Possible capacity to gather data on what they used their </w:t>
      </w:r>
      <w:proofErr w:type="gramStart"/>
      <w:r>
        <w:rPr>
          <w:rFonts w:cstheme="minorHAnsi"/>
        </w:rPr>
        <w:t>Passport</w:t>
      </w:r>
      <w:proofErr w:type="gramEnd"/>
      <w:r>
        <w:rPr>
          <w:rFonts w:cstheme="minorHAnsi"/>
        </w:rPr>
        <w:t xml:space="preserve"> dollars for.</w:t>
      </w:r>
    </w:p>
    <w:p w14:paraId="6DF4C62D" w14:textId="02D7EF9F" w:rsidR="001C1081" w:rsidRDefault="000E0603" w:rsidP="001122CE">
      <w:pPr>
        <w:pStyle w:val="ListParagraph"/>
        <w:numPr>
          <w:ilvl w:val="1"/>
          <w:numId w:val="9"/>
        </w:numPr>
        <w:spacing w:after="0" w:line="240" w:lineRule="auto"/>
        <w:ind w:left="1418"/>
        <w:textAlignment w:val="center"/>
        <w:rPr>
          <w:rFonts w:cstheme="minorHAnsi"/>
        </w:rPr>
      </w:pPr>
      <w:r>
        <w:rPr>
          <w:rFonts w:cstheme="minorHAnsi"/>
        </w:rPr>
        <w:t>Performance outcomes and quality of life -&gt; impacts from Passport utilization.</w:t>
      </w:r>
    </w:p>
    <w:p w14:paraId="59BFBD0D" w14:textId="40017D9A" w:rsidR="000E0603" w:rsidRDefault="00201D5C" w:rsidP="001122CE">
      <w:pPr>
        <w:pStyle w:val="ListParagraph"/>
        <w:numPr>
          <w:ilvl w:val="1"/>
          <w:numId w:val="9"/>
        </w:numPr>
        <w:spacing w:after="0" w:line="240" w:lineRule="auto"/>
        <w:ind w:left="1418"/>
        <w:textAlignment w:val="center"/>
        <w:rPr>
          <w:rFonts w:cstheme="minorHAnsi"/>
        </w:rPr>
      </w:pPr>
      <w:r>
        <w:rPr>
          <w:rFonts w:cstheme="minorHAnsi"/>
        </w:rPr>
        <w:t>Create and facilitate a s</w:t>
      </w:r>
      <w:r w:rsidR="000E0603">
        <w:rPr>
          <w:rFonts w:cstheme="minorHAnsi"/>
        </w:rPr>
        <w:t>eries of workshops or other training events on knowledge sharing from those organizations</w:t>
      </w:r>
      <w:r>
        <w:rPr>
          <w:rFonts w:cstheme="minorHAnsi"/>
        </w:rPr>
        <w:t xml:space="preserve"> that are successful with Passport Utilization.</w:t>
      </w:r>
    </w:p>
    <w:p w14:paraId="75756E03" w14:textId="6420DDAC" w:rsidR="009F4260" w:rsidRPr="00201D5C" w:rsidRDefault="009F4260" w:rsidP="00201D5C">
      <w:pPr>
        <w:pStyle w:val="ListParagraph"/>
        <w:spacing w:after="0" w:line="240" w:lineRule="auto"/>
        <w:ind w:left="1069"/>
        <w:textAlignment w:val="center"/>
        <w:rPr>
          <w:rFonts w:cstheme="minorHAnsi"/>
        </w:rPr>
      </w:pPr>
      <w:r w:rsidRPr="00201D5C">
        <w:rPr>
          <w:rFonts w:cstheme="minorHAnsi"/>
        </w:rPr>
        <w:br/>
      </w:r>
    </w:p>
    <w:p w14:paraId="23717DD8" w14:textId="77777777" w:rsidR="004E7B20" w:rsidRDefault="004E7B20" w:rsidP="001122CE">
      <w:pPr>
        <w:pStyle w:val="ListParagraph"/>
        <w:numPr>
          <w:ilvl w:val="0"/>
          <w:numId w:val="9"/>
        </w:numPr>
        <w:spacing w:after="0" w:line="240" w:lineRule="auto"/>
        <w:ind w:left="993"/>
        <w:textAlignment w:val="center"/>
        <w:rPr>
          <w:rFonts w:cstheme="minorHAnsi"/>
          <w:b/>
          <w:bCs/>
        </w:rPr>
      </w:pPr>
      <w:r>
        <w:rPr>
          <w:rFonts w:cstheme="minorHAnsi"/>
          <w:b/>
          <w:bCs/>
        </w:rPr>
        <w:t>Mental Health Surveys – Outcomes; Yona Lansky</w:t>
      </w:r>
    </w:p>
    <w:p w14:paraId="6ADC2777" w14:textId="75AB42EE" w:rsidR="00132930" w:rsidRPr="00873471" w:rsidRDefault="00B66A4A" w:rsidP="001122CE">
      <w:pPr>
        <w:pStyle w:val="ListParagraph"/>
        <w:numPr>
          <w:ilvl w:val="1"/>
          <w:numId w:val="9"/>
        </w:numPr>
        <w:spacing w:after="0" w:line="240" w:lineRule="auto"/>
        <w:ind w:left="1418"/>
        <w:textAlignment w:val="center"/>
        <w:rPr>
          <w:rFonts w:cstheme="minorHAnsi"/>
          <w:b/>
          <w:bCs/>
        </w:rPr>
      </w:pPr>
      <w:r>
        <w:rPr>
          <w:rFonts w:cstheme="minorHAnsi"/>
        </w:rPr>
        <w:t xml:space="preserve">Yona Lansky provided a presentation on the Mental Health </w:t>
      </w:r>
      <w:r w:rsidR="00873471">
        <w:rPr>
          <w:rFonts w:cstheme="minorHAnsi"/>
        </w:rPr>
        <w:t>surveys in the Developmental Services Sector during the pandemic recovery – Where are we now and what do we do next?</w:t>
      </w:r>
    </w:p>
    <w:p w14:paraId="43DC9B20" w14:textId="0F15C1C9" w:rsidR="00873471" w:rsidRPr="00F80764" w:rsidRDefault="00F80764" w:rsidP="001122CE">
      <w:pPr>
        <w:pStyle w:val="ListParagraph"/>
        <w:numPr>
          <w:ilvl w:val="1"/>
          <w:numId w:val="9"/>
        </w:numPr>
        <w:spacing w:after="0" w:line="240" w:lineRule="auto"/>
        <w:ind w:left="1418"/>
        <w:textAlignment w:val="center"/>
        <w:rPr>
          <w:rFonts w:cstheme="minorHAnsi"/>
          <w:b/>
          <w:bCs/>
        </w:rPr>
      </w:pPr>
      <w:r>
        <w:rPr>
          <w:rFonts w:cstheme="minorHAnsi"/>
        </w:rPr>
        <w:t>Have been following the health staff since the onset of COVID in 2020</w:t>
      </w:r>
    </w:p>
    <w:p w14:paraId="3E5CCAED" w14:textId="5822A251" w:rsidR="00F80764" w:rsidRPr="00591E97" w:rsidRDefault="00F80764" w:rsidP="001122CE">
      <w:pPr>
        <w:pStyle w:val="ListParagraph"/>
        <w:numPr>
          <w:ilvl w:val="1"/>
          <w:numId w:val="9"/>
        </w:numPr>
        <w:spacing w:after="0" w:line="240" w:lineRule="auto"/>
        <w:ind w:left="1418"/>
        <w:textAlignment w:val="center"/>
        <w:rPr>
          <w:rFonts w:cstheme="minorHAnsi"/>
          <w:b/>
          <w:bCs/>
        </w:rPr>
      </w:pPr>
      <w:r>
        <w:rPr>
          <w:rFonts w:cstheme="minorHAnsi"/>
        </w:rPr>
        <w:t>In the past 2 years have circulated 4 staff surveys</w:t>
      </w:r>
      <w:r w:rsidR="00591E97">
        <w:rPr>
          <w:rFonts w:cstheme="minorHAnsi"/>
        </w:rPr>
        <w:t>, completed 20 interviews and 2 surveys for leaders.</w:t>
      </w:r>
    </w:p>
    <w:p w14:paraId="6060A238" w14:textId="1784DCE0" w:rsidR="00FC1414" w:rsidRPr="009C491B" w:rsidRDefault="00591E97" w:rsidP="001122CE">
      <w:pPr>
        <w:pStyle w:val="ListParagraph"/>
        <w:numPr>
          <w:ilvl w:val="1"/>
          <w:numId w:val="9"/>
        </w:numPr>
        <w:spacing w:after="0" w:line="240" w:lineRule="auto"/>
        <w:ind w:left="1418"/>
        <w:textAlignment w:val="center"/>
        <w:rPr>
          <w:rFonts w:cstheme="minorHAnsi"/>
          <w:b/>
          <w:bCs/>
        </w:rPr>
      </w:pPr>
      <w:r>
        <w:rPr>
          <w:rFonts w:cstheme="minorHAnsi"/>
        </w:rPr>
        <w:t>Reviewed the results</w:t>
      </w:r>
      <w:r w:rsidR="00FC1414">
        <w:rPr>
          <w:rFonts w:cstheme="minorHAnsi"/>
        </w:rPr>
        <w:t xml:space="preserve"> and challenges as outcomes:</w:t>
      </w:r>
      <w:r w:rsidR="00A34ED5">
        <w:rPr>
          <w:rFonts w:cstheme="minorHAnsi"/>
        </w:rPr>
        <w:br/>
      </w:r>
      <w:r w:rsidR="00A34ED5">
        <w:rPr>
          <w:rFonts w:cstheme="minorHAnsi"/>
        </w:rPr>
        <w:br/>
      </w:r>
      <w:r w:rsidR="00A34ED5" w:rsidRPr="00A34ED5">
        <w:rPr>
          <w:rFonts w:cstheme="minorHAnsi"/>
          <w:noProof/>
        </w:rPr>
        <w:drawing>
          <wp:inline distT="0" distB="0" distL="0" distR="0" wp14:anchorId="4605FC20" wp14:editId="6EA62528">
            <wp:extent cx="5501348" cy="2291096"/>
            <wp:effectExtent l="0" t="0" r="4445" b="0"/>
            <wp:docPr id="5" name="Picture 4"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up of a graph&#10;&#10;Description automatically generated"/>
                    <pic:cNvPicPr>
                      <a:picLocks noChangeAspect="1"/>
                    </pic:cNvPicPr>
                  </pic:nvPicPr>
                  <pic:blipFill rotWithShape="1">
                    <a:blip r:embed="rId19"/>
                    <a:srcRect r="1801"/>
                    <a:stretch/>
                  </pic:blipFill>
                  <pic:spPr>
                    <a:xfrm>
                      <a:off x="0" y="0"/>
                      <a:ext cx="5501348" cy="2291096"/>
                    </a:xfrm>
                    <a:prstGeom prst="rect">
                      <a:avLst/>
                    </a:prstGeom>
                  </pic:spPr>
                </pic:pic>
              </a:graphicData>
            </a:graphic>
          </wp:inline>
        </w:drawing>
      </w:r>
      <w:r w:rsidR="00A34ED5">
        <w:rPr>
          <w:rFonts w:cstheme="minorHAnsi"/>
        </w:rPr>
        <w:br/>
      </w:r>
      <w:r w:rsidR="00A34ED5">
        <w:rPr>
          <w:rFonts w:cstheme="minorHAnsi"/>
        </w:rPr>
        <w:lastRenderedPageBreak/>
        <w:br/>
      </w:r>
      <w:r w:rsidR="00A34ED5" w:rsidRPr="00A34ED5">
        <w:rPr>
          <w:rFonts w:cstheme="minorHAnsi"/>
          <w:b/>
          <w:bCs/>
          <w:noProof/>
        </w:rPr>
        <w:drawing>
          <wp:inline distT="0" distB="0" distL="0" distR="0" wp14:anchorId="5F1A39C4" wp14:editId="0C26FD7B">
            <wp:extent cx="5400132" cy="2432850"/>
            <wp:effectExtent l="0" t="0" r="0" b="5715"/>
            <wp:docPr id="6" name="Picture 5" descr="A blue and white informational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ue and white informational chart&#10;&#10;Description automatically generated with medium confidence"/>
                    <pic:cNvPicPr>
                      <a:picLocks noChangeAspect="1"/>
                    </pic:cNvPicPr>
                  </pic:nvPicPr>
                  <pic:blipFill>
                    <a:blip r:embed="rId20"/>
                    <a:stretch>
                      <a:fillRect/>
                    </a:stretch>
                  </pic:blipFill>
                  <pic:spPr>
                    <a:xfrm>
                      <a:off x="0" y="0"/>
                      <a:ext cx="5400132" cy="2432850"/>
                    </a:xfrm>
                    <a:prstGeom prst="rect">
                      <a:avLst/>
                    </a:prstGeom>
                  </pic:spPr>
                </pic:pic>
              </a:graphicData>
            </a:graphic>
          </wp:inline>
        </w:drawing>
      </w:r>
    </w:p>
    <w:p w14:paraId="2785F5E7" w14:textId="3D698650" w:rsidR="001B7AA0" w:rsidRDefault="00507199" w:rsidP="007602B3">
      <w:pPr>
        <w:pStyle w:val="ListParagraph"/>
        <w:spacing w:after="0" w:line="240" w:lineRule="auto"/>
        <w:ind w:left="426"/>
        <w:textAlignment w:val="center"/>
        <w:rPr>
          <w:rFonts w:cstheme="minorHAnsi"/>
          <w:b/>
          <w:bCs/>
        </w:rPr>
      </w:pPr>
      <w:r>
        <w:rPr>
          <w:rFonts w:cstheme="minorHAnsi"/>
          <w:b/>
          <w:bCs/>
          <w:noProof/>
        </w:rPr>
        <w:drawing>
          <wp:inline distT="0" distB="0" distL="0" distR="0" wp14:anchorId="7932A783" wp14:editId="186D8837">
            <wp:extent cx="5133975" cy="2984123"/>
            <wp:effectExtent l="0" t="0" r="0" b="6985"/>
            <wp:docPr id="2043812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0222" cy="2987754"/>
                    </a:xfrm>
                    <a:prstGeom prst="rect">
                      <a:avLst/>
                    </a:prstGeom>
                    <a:noFill/>
                  </pic:spPr>
                </pic:pic>
              </a:graphicData>
            </a:graphic>
          </wp:inline>
        </w:drawing>
      </w:r>
    </w:p>
    <w:p w14:paraId="3AE2188B" w14:textId="77777777" w:rsidR="001B7AA0" w:rsidRDefault="001B7AA0" w:rsidP="007602B3">
      <w:pPr>
        <w:pStyle w:val="ListParagraph"/>
        <w:spacing w:after="0" w:line="240" w:lineRule="auto"/>
        <w:ind w:left="426"/>
        <w:textAlignment w:val="center"/>
        <w:rPr>
          <w:rFonts w:cstheme="minorHAnsi"/>
          <w:b/>
          <w:bCs/>
        </w:rPr>
      </w:pPr>
    </w:p>
    <w:p w14:paraId="46ABAEDC" w14:textId="593755C4" w:rsidR="009C491B" w:rsidRDefault="001B7AA0" w:rsidP="007602B3">
      <w:pPr>
        <w:pStyle w:val="ListParagraph"/>
        <w:spacing w:after="0" w:line="240" w:lineRule="auto"/>
        <w:ind w:left="426"/>
        <w:textAlignment w:val="center"/>
        <w:rPr>
          <w:rFonts w:cstheme="minorHAnsi"/>
          <w:b/>
          <w:bCs/>
        </w:rPr>
      </w:pPr>
      <w:r>
        <w:rPr>
          <w:rFonts w:cstheme="minorHAnsi"/>
          <w:b/>
          <w:bCs/>
          <w:noProof/>
        </w:rPr>
        <w:lastRenderedPageBreak/>
        <w:drawing>
          <wp:inline distT="0" distB="0" distL="0" distR="0" wp14:anchorId="1ABAF7E7" wp14:editId="0C0EB036">
            <wp:extent cx="5219700" cy="2902434"/>
            <wp:effectExtent l="0" t="0" r="0" b="0"/>
            <wp:docPr id="1525780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5163" cy="2905472"/>
                    </a:xfrm>
                    <a:prstGeom prst="rect">
                      <a:avLst/>
                    </a:prstGeom>
                    <a:noFill/>
                  </pic:spPr>
                </pic:pic>
              </a:graphicData>
            </a:graphic>
          </wp:inline>
        </w:drawing>
      </w:r>
    </w:p>
    <w:p w14:paraId="4B8D5BBA" w14:textId="77777777" w:rsidR="007602B3" w:rsidRDefault="007602B3" w:rsidP="007602B3">
      <w:pPr>
        <w:pStyle w:val="ListParagraph"/>
        <w:spacing w:after="0" w:line="240" w:lineRule="auto"/>
        <w:ind w:left="426"/>
        <w:textAlignment w:val="center"/>
        <w:rPr>
          <w:rFonts w:cstheme="minorHAnsi"/>
          <w:b/>
          <w:bCs/>
        </w:rPr>
      </w:pPr>
    </w:p>
    <w:p w14:paraId="4C1A9619" w14:textId="791ADB31" w:rsidR="007602B3" w:rsidRDefault="007602B3" w:rsidP="007602B3">
      <w:pPr>
        <w:pStyle w:val="ListParagraph"/>
        <w:spacing w:after="0" w:line="240" w:lineRule="auto"/>
        <w:ind w:left="426"/>
        <w:textAlignment w:val="center"/>
        <w:rPr>
          <w:rFonts w:cstheme="minorHAnsi"/>
          <w:b/>
          <w:bCs/>
        </w:rPr>
      </w:pPr>
    </w:p>
    <w:p w14:paraId="62C391AC" w14:textId="07092E6A" w:rsidR="00880933" w:rsidRDefault="00B41CBB" w:rsidP="007602B3">
      <w:pPr>
        <w:pStyle w:val="ListParagraph"/>
        <w:spacing w:after="0" w:line="240" w:lineRule="auto"/>
        <w:ind w:left="426"/>
        <w:textAlignment w:val="center"/>
        <w:rPr>
          <w:rFonts w:cstheme="minorHAnsi"/>
          <w:b/>
          <w:bCs/>
        </w:rPr>
      </w:pPr>
      <w:r w:rsidRPr="00B41CBB">
        <w:rPr>
          <w:rFonts w:cstheme="minorHAnsi"/>
          <w:b/>
          <w:bCs/>
          <w:noProof/>
        </w:rPr>
        <w:drawing>
          <wp:inline distT="0" distB="0" distL="0" distR="0" wp14:anchorId="06463C07" wp14:editId="7BBA5B9E">
            <wp:extent cx="5457825" cy="2454407"/>
            <wp:effectExtent l="0" t="0" r="0" b="3175"/>
            <wp:docPr id="848071902" name="Picture 1" descr="A graph with numbers and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71902" name="Picture 1" descr="A graph with numbers and a bar&#10;&#10;Description automatically generated with medium confidence"/>
                    <pic:cNvPicPr/>
                  </pic:nvPicPr>
                  <pic:blipFill>
                    <a:blip r:embed="rId23"/>
                    <a:stretch>
                      <a:fillRect/>
                    </a:stretch>
                  </pic:blipFill>
                  <pic:spPr>
                    <a:xfrm>
                      <a:off x="0" y="0"/>
                      <a:ext cx="5465969" cy="2458069"/>
                    </a:xfrm>
                    <a:prstGeom prst="rect">
                      <a:avLst/>
                    </a:prstGeom>
                  </pic:spPr>
                </pic:pic>
              </a:graphicData>
            </a:graphic>
          </wp:inline>
        </w:drawing>
      </w:r>
    </w:p>
    <w:p w14:paraId="557E49BD" w14:textId="77777777" w:rsidR="006F5FC6" w:rsidRDefault="006F5FC6" w:rsidP="007602B3">
      <w:pPr>
        <w:pStyle w:val="ListParagraph"/>
        <w:spacing w:after="0" w:line="240" w:lineRule="auto"/>
        <w:ind w:left="426"/>
        <w:textAlignment w:val="center"/>
        <w:rPr>
          <w:rFonts w:cstheme="minorHAnsi"/>
          <w:b/>
          <w:bCs/>
        </w:rPr>
      </w:pPr>
    </w:p>
    <w:p w14:paraId="5DC2994B" w14:textId="353D42D3" w:rsidR="006F5FC6" w:rsidRDefault="006F5FC6" w:rsidP="007602B3">
      <w:pPr>
        <w:pStyle w:val="ListParagraph"/>
        <w:spacing w:after="0" w:line="240" w:lineRule="auto"/>
        <w:ind w:left="426"/>
        <w:textAlignment w:val="center"/>
        <w:rPr>
          <w:rFonts w:cstheme="minorHAnsi"/>
          <w:b/>
          <w:bCs/>
        </w:rPr>
      </w:pPr>
      <w:r w:rsidRPr="006F5FC6">
        <w:rPr>
          <w:rFonts w:cstheme="minorHAnsi"/>
          <w:b/>
          <w:bCs/>
          <w:noProof/>
        </w:rPr>
        <w:lastRenderedPageBreak/>
        <w:drawing>
          <wp:inline distT="0" distB="0" distL="0" distR="0" wp14:anchorId="0A395E0A" wp14:editId="558BC75F">
            <wp:extent cx="5343525" cy="3006237"/>
            <wp:effectExtent l="0" t="0" r="0" b="3810"/>
            <wp:docPr id="905155031" name="Picture 1" descr="A graph of a health care work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155031" name="Picture 1" descr="A graph of a health care worker&#10;&#10;Description automatically generated with medium confidence"/>
                    <pic:cNvPicPr/>
                  </pic:nvPicPr>
                  <pic:blipFill>
                    <a:blip r:embed="rId24"/>
                    <a:stretch>
                      <a:fillRect/>
                    </a:stretch>
                  </pic:blipFill>
                  <pic:spPr>
                    <a:xfrm>
                      <a:off x="0" y="0"/>
                      <a:ext cx="5348826" cy="3009219"/>
                    </a:xfrm>
                    <a:prstGeom prst="rect">
                      <a:avLst/>
                    </a:prstGeom>
                  </pic:spPr>
                </pic:pic>
              </a:graphicData>
            </a:graphic>
          </wp:inline>
        </w:drawing>
      </w:r>
    </w:p>
    <w:p w14:paraId="6FB96F53" w14:textId="77777777" w:rsidR="00880933" w:rsidRDefault="00880933" w:rsidP="007602B3">
      <w:pPr>
        <w:pStyle w:val="ListParagraph"/>
        <w:spacing w:after="0" w:line="240" w:lineRule="auto"/>
        <w:ind w:left="426"/>
        <w:textAlignment w:val="center"/>
        <w:rPr>
          <w:rFonts w:cstheme="minorHAnsi"/>
          <w:b/>
          <w:bCs/>
        </w:rPr>
      </w:pPr>
    </w:p>
    <w:p w14:paraId="4A9F573E" w14:textId="77777777" w:rsidR="007602B3" w:rsidRPr="00A34ED5" w:rsidRDefault="007602B3" w:rsidP="009C491B">
      <w:pPr>
        <w:pStyle w:val="ListParagraph"/>
        <w:spacing w:after="0" w:line="240" w:lineRule="auto"/>
        <w:ind w:left="1418"/>
        <w:textAlignment w:val="center"/>
        <w:rPr>
          <w:rFonts w:cstheme="minorHAnsi"/>
          <w:b/>
          <w:bCs/>
        </w:rPr>
      </w:pPr>
    </w:p>
    <w:p w14:paraId="334CABC8" w14:textId="21927D72" w:rsidR="00A34ED5" w:rsidRPr="006F5FC6" w:rsidRDefault="006F5FC6" w:rsidP="001122CE">
      <w:pPr>
        <w:pStyle w:val="ListParagraph"/>
        <w:numPr>
          <w:ilvl w:val="1"/>
          <w:numId w:val="9"/>
        </w:numPr>
        <w:spacing w:after="0" w:line="240" w:lineRule="auto"/>
        <w:ind w:left="1418"/>
        <w:textAlignment w:val="center"/>
        <w:rPr>
          <w:rFonts w:cstheme="minorHAnsi"/>
        </w:rPr>
      </w:pPr>
      <w:r w:rsidRPr="006F5FC6">
        <w:rPr>
          <w:rFonts w:cstheme="minorHAnsi"/>
        </w:rPr>
        <w:t>Noted that the above number for 2023 is at only 6 months into the current fiscal year.</w:t>
      </w:r>
    </w:p>
    <w:p w14:paraId="2A61CDF0" w14:textId="76A586A7" w:rsidR="006F5FC6" w:rsidRDefault="008C6EB6" w:rsidP="001122CE">
      <w:pPr>
        <w:pStyle w:val="ListParagraph"/>
        <w:numPr>
          <w:ilvl w:val="1"/>
          <w:numId w:val="9"/>
        </w:numPr>
        <w:spacing w:after="0" w:line="240" w:lineRule="auto"/>
        <w:ind w:left="1418"/>
        <w:textAlignment w:val="center"/>
        <w:rPr>
          <w:rFonts w:cstheme="minorHAnsi"/>
        </w:rPr>
      </w:pPr>
      <w:r w:rsidRPr="008C6EB6">
        <w:rPr>
          <w:rFonts w:cstheme="minorHAnsi"/>
        </w:rPr>
        <w:t>70% said they sometimes or frequently</w:t>
      </w:r>
      <w:r>
        <w:rPr>
          <w:rFonts w:cstheme="minorHAnsi"/>
        </w:rPr>
        <w:t xml:space="preserve"> consider leaving their job in the past year</w:t>
      </w:r>
    </w:p>
    <w:p w14:paraId="202A5269" w14:textId="69C27F1B" w:rsidR="000E4463" w:rsidRDefault="009855E7" w:rsidP="001122CE">
      <w:pPr>
        <w:pStyle w:val="ListParagraph"/>
        <w:numPr>
          <w:ilvl w:val="1"/>
          <w:numId w:val="9"/>
        </w:numPr>
        <w:spacing w:after="0" w:line="240" w:lineRule="auto"/>
        <w:ind w:left="1418"/>
        <w:textAlignment w:val="center"/>
        <w:rPr>
          <w:rFonts w:cstheme="minorHAnsi"/>
        </w:rPr>
      </w:pPr>
      <w:r>
        <w:rPr>
          <w:rFonts w:cstheme="minorHAnsi"/>
        </w:rPr>
        <w:t>Reasons given why they stay:  working relationships is the #1 reason (with supervisors, coworkers and persons supported</w:t>
      </w:r>
      <w:proofErr w:type="gramStart"/>
      <w:r>
        <w:rPr>
          <w:rFonts w:cstheme="minorHAnsi"/>
        </w:rPr>
        <w:t>)</w:t>
      </w:r>
      <w:r w:rsidR="000E4463">
        <w:rPr>
          <w:rFonts w:cstheme="minorHAnsi"/>
        </w:rPr>
        <w:t xml:space="preserve">;  </w:t>
      </w:r>
      <w:r w:rsidR="000E4463" w:rsidRPr="000E4463">
        <w:rPr>
          <w:rFonts w:cstheme="minorHAnsi"/>
        </w:rPr>
        <w:t>Organizational</w:t>
      </w:r>
      <w:proofErr w:type="gramEnd"/>
      <w:r w:rsidR="000E4463" w:rsidRPr="000E4463">
        <w:rPr>
          <w:rFonts w:cstheme="minorHAnsi"/>
        </w:rPr>
        <w:t xml:space="preserve"> supports such as benefits, pension, pay and professional development opportunities;</w:t>
      </w:r>
      <w:r w:rsidR="000E4463">
        <w:rPr>
          <w:rFonts w:cstheme="minorHAnsi"/>
        </w:rPr>
        <w:t xml:space="preserve">  work context</w:t>
      </w:r>
      <w:r w:rsidR="000A16D6">
        <w:rPr>
          <w:rFonts w:cstheme="minorHAnsi"/>
        </w:rPr>
        <w:t xml:space="preserve"> (schedule flexibility, job location, reasonable workloads, positive work culture.);  The people they support</w:t>
      </w:r>
      <w:r w:rsidR="00384750">
        <w:rPr>
          <w:rFonts w:cstheme="minorHAnsi"/>
        </w:rPr>
        <w:t>.</w:t>
      </w:r>
    </w:p>
    <w:p w14:paraId="57E76CA3" w14:textId="58C9F8EA" w:rsidR="00384750" w:rsidRDefault="00384750" w:rsidP="001122CE">
      <w:pPr>
        <w:pStyle w:val="ListParagraph"/>
        <w:numPr>
          <w:ilvl w:val="1"/>
          <w:numId w:val="9"/>
        </w:numPr>
        <w:spacing w:after="0" w:line="240" w:lineRule="auto"/>
        <w:ind w:left="1418"/>
        <w:textAlignment w:val="center"/>
        <w:rPr>
          <w:rFonts w:cstheme="minorHAnsi"/>
        </w:rPr>
      </w:pPr>
      <w:r>
        <w:rPr>
          <w:rFonts w:cstheme="minorHAnsi"/>
        </w:rPr>
        <w:t>Reviewed the stats on grief and loss over the pandemic</w:t>
      </w:r>
    </w:p>
    <w:p w14:paraId="0BE0636F" w14:textId="7D365A60" w:rsidR="002709EB" w:rsidRDefault="002709EB" w:rsidP="001122CE">
      <w:pPr>
        <w:pStyle w:val="ListParagraph"/>
        <w:numPr>
          <w:ilvl w:val="1"/>
          <w:numId w:val="9"/>
        </w:numPr>
        <w:spacing w:after="0" w:line="240" w:lineRule="auto"/>
        <w:ind w:left="1418"/>
        <w:textAlignment w:val="center"/>
        <w:rPr>
          <w:rFonts w:cstheme="minorHAnsi"/>
        </w:rPr>
      </w:pPr>
      <w:r>
        <w:rPr>
          <w:rFonts w:cstheme="minorHAnsi"/>
        </w:rPr>
        <w:t>44% of DSPs reported barriers to accessing mental health services</w:t>
      </w:r>
      <w:r w:rsidR="000C6EC6">
        <w:rPr>
          <w:rFonts w:cstheme="minorHAnsi"/>
        </w:rPr>
        <w:br/>
      </w:r>
    </w:p>
    <w:p w14:paraId="750C429E" w14:textId="4D17BE5C" w:rsidR="000C6EC6" w:rsidRDefault="000C6EC6" w:rsidP="000C6EC6">
      <w:pPr>
        <w:spacing w:after="0" w:line="240" w:lineRule="auto"/>
        <w:ind w:firstLine="284"/>
        <w:textAlignment w:val="center"/>
        <w:rPr>
          <w:rFonts w:cstheme="minorHAnsi"/>
        </w:rPr>
      </w:pPr>
      <w:r w:rsidRPr="000C6EC6">
        <w:rPr>
          <w:rFonts w:cstheme="minorHAnsi"/>
          <w:noProof/>
        </w:rPr>
        <w:drawing>
          <wp:inline distT="0" distB="0" distL="0" distR="0" wp14:anchorId="22EEA07F" wp14:editId="0F64F781">
            <wp:extent cx="4962525" cy="2761948"/>
            <wp:effectExtent l="0" t="0" r="0" b="635"/>
            <wp:docPr id="1548483991"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83991" name="Picture 1" descr="A table with numbers and text&#10;&#10;Description automatically generated"/>
                    <pic:cNvPicPr/>
                  </pic:nvPicPr>
                  <pic:blipFill>
                    <a:blip r:embed="rId25"/>
                    <a:stretch>
                      <a:fillRect/>
                    </a:stretch>
                  </pic:blipFill>
                  <pic:spPr>
                    <a:xfrm>
                      <a:off x="0" y="0"/>
                      <a:ext cx="4967380" cy="2764650"/>
                    </a:xfrm>
                    <a:prstGeom prst="rect">
                      <a:avLst/>
                    </a:prstGeom>
                  </pic:spPr>
                </pic:pic>
              </a:graphicData>
            </a:graphic>
          </wp:inline>
        </w:drawing>
      </w:r>
    </w:p>
    <w:p w14:paraId="19B8E9A3" w14:textId="77777777" w:rsidR="00D51A6D" w:rsidRDefault="00D51A6D" w:rsidP="000C6EC6">
      <w:pPr>
        <w:spacing w:after="0" w:line="240" w:lineRule="auto"/>
        <w:ind w:firstLine="284"/>
        <w:textAlignment w:val="center"/>
        <w:rPr>
          <w:rFonts w:cstheme="minorHAnsi"/>
        </w:rPr>
      </w:pPr>
    </w:p>
    <w:p w14:paraId="0797E8FA" w14:textId="3D2470BE" w:rsidR="00D51A6D" w:rsidRDefault="00D51A6D" w:rsidP="000C6EC6">
      <w:pPr>
        <w:spacing w:after="0" w:line="240" w:lineRule="auto"/>
        <w:ind w:firstLine="284"/>
        <w:textAlignment w:val="center"/>
        <w:rPr>
          <w:rFonts w:cstheme="minorHAnsi"/>
        </w:rPr>
      </w:pPr>
      <w:r w:rsidRPr="00D51A6D">
        <w:rPr>
          <w:rFonts w:cstheme="minorHAnsi"/>
          <w:noProof/>
        </w:rPr>
        <w:lastRenderedPageBreak/>
        <w:drawing>
          <wp:inline distT="0" distB="0" distL="0" distR="0" wp14:anchorId="3A05F42D" wp14:editId="3A5A1F48">
            <wp:extent cx="4962525" cy="2087472"/>
            <wp:effectExtent l="0" t="0" r="0" b="8255"/>
            <wp:docPr id="1403061948" name="Picture 1" descr="A blue and white rectangular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61948" name="Picture 1" descr="A blue and white rectangular table with numbers and text&#10;&#10;Description automatically generated"/>
                    <pic:cNvPicPr/>
                  </pic:nvPicPr>
                  <pic:blipFill>
                    <a:blip r:embed="rId26"/>
                    <a:stretch>
                      <a:fillRect/>
                    </a:stretch>
                  </pic:blipFill>
                  <pic:spPr>
                    <a:xfrm>
                      <a:off x="0" y="0"/>
                      <a:ext cx="4970478" cy="2090817"/>
                    </a:xfrm>
                    <a:prstGeom prst="rect">
                      <a:avLst/>
                    </a:prstGeom>
                  </pic:spPr>
                </pic:pic>
              </a:graphicData>
            </a:graphic>
          </wp:inline>
        </w:drawing>
      </w:r>
    </w:p>
    <w:p w14:paraId="2A971180" w14:textId="77777777" w:rsidR="006F25B9" w:rsidRPr="006F25B9" w:rsidRDefault="006F25B9" w:rsidP="001122CE">
      <w:pPr>
        <w:pStyle w:val="ListParagraph"/>
        <w:numPr>
          <w:ilvl w:val="1"/>
          <w:numId w:val="9"/>
        </w:numPr>
        <w:ind w:left="1418"/>
        <w:textAlignment w:val="center"/>
        <w:rPr>
          <w:rFonts w:cstheme="minorHAnsi"/>
        </w:rPr>
      </w:pPr>
      <w:r>
        <w:rPr>
          <w:rFonts w:cstheme="minorHAnsi"/>
        </w:rPr>
        <w:t xml:space="preserve">CCW - </w:t>
      </w:r>
      <w:r w:rsidRPr="006F25B9">
        <w:rPr>
          <w:rFonts w:cstheme="minorHAnsi"/>
        </w:rPr>
        <w:t>Our Goal is to build a community of practice of people who want to Champion Mental Health in the Workplace in Developmental Services across the province.  To reach this goal we have developed a multi-pronged approach with includes:</w:t>
      </w:r>
    </w:p>
    <w:p w14:paraId="60931D34" w14:textId="77777777" w:rsidR="00550C18" w:rsidRDefault="006F25B9" w:rsidP="001122CE">
      <w:pPr>
        <w:pStyle w:val="ListParagraph"/>
        <w:numPr>
          <w:ilvl w:val="2"/>
          <w:numId w:val="9"/>
        </w:numPr>
        <w:ind w:left="1843"/>
        <w:textAlignment w:val="center"/>
        <w:rPr>
          <w:rFonts w:cstheme="minorHAnsi"/>
        </w:rPr>
      </w:pPr>
      <w:r w:rsidRPr="006F25B9">
        <w:rPr>
          <w:rFonts w:cstheme="minorHAnsi"/>
        </w:rPr>
        <w:t xml:space="preserve">Equipping agency Mental Health and Wellness Committee with tools and resources </w:t>
      </w:r>
    </w:p>
    <w:p w14:paraId="590B7658" w14:textId="36C938C1" w:rsidR="006F25B9" w:rsidRPr="006F25B9" w:rsidRDefault="006F25B9" w:rsidP="001122CE">
      <w:pPr>
        <w:pStyle w:val="ListParagraph"/>
        <w:numPr>
          <w:ilvl w:val="2"/>
          <w:numId w:val="9"/>
        </w:numPr>
        <w:ind w:left="1843"/>
        <w:textAlignment w:val="center"/>
        <w:rPr>
          <w:rFonts w:cstheme="minorHAnsi"/>
        </w:rPr>
      </w:pPr>
      <w:r w:rsidRPr="006F25B9">
        <w:rPr>
          <w:rFonts w:cstheme="minorHAnsi"/>
        </w:rPr>
        <w:t>Facilitating a community of practice for the Champions of Mental Health</w:t>
      </w:r>
    </w:p>
    <w:p w14:paraId="27C7F047" w14:textId="77777777" w:rsidR="006F25B9" w:rsidRPr="006F25B9" w:rsidRDefault="006F25B9" w:rsidP="001122CE">
      <w:pPr>
        <w:pStyle w:val="ListParagraph"/>
        <w:numPr>
          <w:ilvl w:val="2"/>
          <w:numId w:val="9"/>
        </w:numPr>
        <w:ind w:left="1843"/>
        <w:textAlignment w:val="center"/>
        <w:rPr>
          <w:rFonts w:cstheme="minorHAnsi"/>
        </w:rPr>
      </w:pPr>
      <w:r w:rsidRPr="006F25B9">
        <w:rPr>
          <w:rFonts w:cstheme="minorHAnsi"/>
        </w:rPr>
        <w:t>Educating champions through monthly webinars</w:t>
      </w:r>
    </w:p>
    <w:p w14:paraId="3C599EB9" w14:textId="77777777" w:rsidR="006F25B9" w:rsidRPr="006F25B9" w:rsidRDefault="006F25B9" w:rsidP="001122CE">
      <w:pPr>
        <w:pStyle w:val="ListParagraph"/>
        <w:numPr>
          <w:ilvl w:val="2"/>
          <w:numId w:val="9"/>
        </w:numPr>
        <w:ind w:left="1843"/>
        <w:textAlignment w:val="center"/>
        <w:rPr>
          <w:rFonts w:cstheme="minorHAnsi"/>
        </w:rPr>
      </w:pPr>
      <w:r w:rsidRPr="006F25B9">
        <w:rPr>
          <w:rFonts w:cstheme="minorHAnsi"/>
        </w:rPr>
        <w:t>Training champions through our ECHO-training.</w:t>
      </w:r>
    </w:p>
    <w:p w14:paraId="155178EE" w14:textId="77777777" w:rsidR="008424A2" w:rsidRPr="008424A2" w:rsidRDefault="008424A2" w:rsidP="001122CE">
      <w:pPr>
        <w:pStyle w:val="ListParagraph"/>
        <w:numPr>
          <w:ilvl w:val="1"/>
          <w:numId w:val="9"/>
        </w:numPr>
        <w:spacing w:line="240" w:lineRule="auto"/>
        <w:ind w:left="1418"/>
        <w:textAlignment w:val="center"/>
        <w:rPr>
          <w:rFonts w:cstheme="minorHAnsi"/>
        </w:rPr>
      </w:pPr>
      <w:r w:rsidRPr="008424A2">
        <w:rPr>
          <w:rFonts w:cstheme="minorHAnsi"/>
          <w:lang w:val="en-US"/>
        </w:rPr>
        <w:t>Of survey participants:</w:t>
      </w:r>
    </w:p>
    <w:p w14:paraId="719901D9" w14:textId="77777777" w:rsidR="008424A2" w:rsidRPr="008424A2" w:rsidRDefault="008424A2" w:rsidP="001122CE">
      <w:pPr>
        <w:pStyle w:val="ListParagraph"/>
        <w:numPr>
          <w:ilvl w:val="2"/>
          <w:numId w:val="9"/>
        </w:numPr>
        <w:spacing w:line="240" w:lineRule="auto"/>
        <w:ind w:left="1843"/>
        <w:textAlignment w:val="center"/>
        <w:rPr>
          <w:rFonts w:cstheme="minorHAnsi"/>
        </w:rPr>
      </w:pPr>
      <w:r w:rsidRPr="008424A2">
        <w:rPr>
          <w:rFonts w:cstheme="minorHAnsi"/>
          <w:lang w:val="en-US"/>
        </w:rPr>
        <w:t>Only 5% of DSPs participated in the CCW initiative (but 71% were interested in participating in future events!). (5% last year)</w:t>
      </w:r>
    </w:p>
    <w:p w14:paraId="15E8D54D" w14:textId="77777777" w:rsidR="008424A2" w:rsidRPr="008424A2" w:rsidRDefault="008424A2" w:rsidP="001122CE">
      <w:pPr>
        <w:pStyle w:val="ListParagraph"/>
        <w:numPr>
          <w:ilvl w:val="2"/>
          <w:numId w:val="9"/>
        </w:numPr>
        <w:spacing w:line="240" w:lineRule="auto"/>
        <w:ind w:left="1843"/>
        <w:textAlignment w:val="center"/>
        <w:rPr>
          <w:rFonts w:cstheme="minorHAnsi"/>
        </w:rPr>
      </w:pPr>
      <w:r w:rsidRPr="008424A2">
        <w:rPr>
          <w:rFonts w:cstheme="minorHAnsi"/>
          <w:lang w:val="en-US"/>
        </w:rPr>
        <w:t>18% of leaders participated in CCW, primarily in the Mindfulness Program (12% last year)</w:t>
      </w:r>
    </w:p>
    <w:p w14:paraId="204B9B01" w14:textId="77777777" w:rsidR="008424A2" w:rsidRPr="008424A2" w:rsidRDefault="008424A2" w:rsidP="008424A2">
      <w:pPr>
        <w:spacing w:line="240" w:lineRule="auto"/>
        <w:ind w:left="1483"/>
        <w:textAlignment w:val="center"/>
        <w:rPr>
          <w:rFonts w:cstheme="minorHAnsi"/>
        </w:rPr>
      </w:pPr>
      <w:r w:rsidRPr="008424A2">
        <w:rPr>
          <w:rFonts w:cstheme="minorHAnsi"/>
          <w:lang w:val="en-US"/>
        </w:rPr>
        <w:t xml:space="preserve">Importantly there is interest, so now </w:t>
      </w:r>
      <w:r w:rsidRPr="008424A2">
        <w:rPr>
          <w:rFonts w:cstheme="minorHAnsi"/>
          <w:b/>
          <w:bCs/>
          <w:lang w:val="en-US"/>
        </w:rPr>
        <w:t>COMMUNICATION</w:t>
      </w:r>
      <w:r w:rsidRPr="008424A2">
        <w:rPr>
          <w:rFonts w:cstheme="minorHAnsi"/>
          <w:lang w:val="en-US"/>
        </w:rPr>
        <w:t xml:space="preserve"> AND </w:t>
      </w:r>
      <w:r w:rsidRPr="008424A2">
        <w:rPr>
          <w:rFonts w:cstheme="minorHAnsi"/>
          <w:b/>
          <w:bCs/>
          <w:lang w:val="en-US"/>
        </w:rPr>
        <w:t xml:space="preserve">ACCESSIBILITY </w:t>
      </w:r>
      <w:r w:rsidRPr="008424A2">
        <w:rPr>
          <w:rFonts w:cstheme="minorHAnsi"/>
          <w:lang w:val="en-US"/>
        </w:rPr>
        <w:t>of events continues to be critical moving forward.</w:t>
      </w:r>
    </w:p>
    <w:p w14:paraId="561EF6D6" w14:textId="77777777" w:rsidR="00B314A1" w:rsidRDefault="00B314A1" w:rsidP="001122CE">
      <w:pPr>
        <w:pStyle w:val="ListParagraph"/>
        <w:numPr>
          <w:ilvl w:val="1"/>
          <w:numId w:val="9"/>
        </w:numPr>
        <w:spacing w:line="240" w:lineRule="auto"/>
        <w:ind w:left="1418"/>
        <w:textAlignment w:val="center"/>
        <w:rPr>
          <w:rFonts w:cstheme="minorHAnsi"/>
        </w:rPr>
      </w:pPr>
      <w:r>
        <w:rPr>
          <w:rFonts w:cstheme="minorHAnsi"/>
        </w:rPr>
        <w:t xml:space="preserve">SUMMARY:  </w:t>
      </w:r>
    </w:p>
    <w:p w14:paraId="5A807240" w14:textId="4BE61E23" w:rsidR="00B314A1" w:rsidRPr="00B314A1" w:rsidRDefault="00B314A1" w:rsidP="001122CE">
      <w:pPr>
        <w:pStyle w:val="ListParagraph"/>
        <w:numPr>
          <w:ilvl w:val="2"/>
          <w:numId w:val="9"/>
        </w:numPr>
        <w:spacing w:line="240" w:lineRule="auto"/>
        <w:ind w:left="1843"/>
        <w:textAlignment w:val="center"/>
        <w:rPr>
          <w:rFonts w:cstheme="minorHAnsi"/>
        </w:rPr>
      </w:pPr>
      <w:r w:rsidRPr="00B314A1">
        <w:rPr>
          <w:rFonts w:cstheme="minorHAnsi"/>
          <w:lang w:val="en-US"/>
        </w:rPr>
        <w:t>Client situations seem worse</w:t>
      </w:r>
    </w:p>
    <w:p w14:paraId="0CABE0C9" w14:textId="77777777" w:rsidR="00B314A1" w:rsidRPr="00B314A1" w:rsidRDefault="00B314A1" w:rsidP="001122CE">
      <w:pPr>
        <w:pStyle w:val="ListParagraph"/>
        <w:numPr>
          <w:ilvl w:val="2"/>
          <w:numId w:val="9"/>
        </w:numPr>
        <w:spacing w:line="240" w:lineRule="auto"/>
        <w:ind w:left="1843"/>
        <w:textAlignment w:val="center"/>
        <w:rPr>
          <w:rFonts w:cstheme="minorHAnsi"/>
        </w:rPr>
      </w:pPr>
      <w:r w:rsidRPr="00B314A1">
        <w:rPr>
          <w:rFonts w:cstheme="minorHAnsi"/>
          <w:lang w:val="en-US"/>
        </w:rPr>
        <w:t>Grief and trauma have accumulated over time</w:t>
      </w:r>
    </w:p>
    <w:p w14:paraId="3CC2F7DD" w14:textId="33A340E6" w:rsidR="00373C38" w:rsidRDefault="00B314A1" w:rsidP="001122CE">
      <w:pPr>
        <w:pStyle w:val="ListParagraph"/>
        <w:numPr>
          <w:ilvl w:val="2"/>
          <w:numId w:val="9"/>
        </w:numPr>
        <w:spacing w:line="240" w:lineRule="auto"/>
        <w:ind w:left="1843"/>
        <w:textAlignment w:val="center"/>
        <w:rPr>
          <w:rFonts w:cstheme="minorHAnsi"/>
        </w:rPr>
      </w:pPr>
      <w:r w:rsidRPr="00B314A1">
        <w:rPr>
          <w:rFonts w:cstheme="minorHAnsi"/>
          <w:lang w:val="en-US"/>
        </w:rPr>
        <w:t>Pay looks like it might be a growing concern for DSPs and leaders alike</w:t>
      </w:r>
      <w:r w:rsidR="00373C38">
        <w:rPr>
          <w:rFonts w:cstheme="minorHAnsi"/>
          <w:lang w:val="en-US"/>
        </w:rPr>
        <w:br/>
      </w:r>
    </w:p>
    <w:p w14:paraId="03B42092" w14:textId="5AA5A718" w:rsidR="002709EB" w:rsidRDefault="00373C38" w:rsidP="00373C38">
      <w:pPr>
        <w:spacing w:line="240" w:lineRule="auto"/>
        <w:ind w:firstLine="720"/>
        <w:textAlignment w:val="center"/>
        <w:rPr>
          <w:rFonts w:cstheme="minorHAnsi"/>
        </w:rPr>
      </w:pPr>
      <w:r>
        <w:rPr>
          <w:rFonts w:cstheme="minorHAnsi"/>
        </w:rPr>
        <w:t>Discussion</w:t>
      </w:r>
    </w:p>
    <w:p w14:paraId="756805D4" w14:textId="770956CF" w:rsidR="00373C38" w:rsidRDefault="00085E5D" w:rsidP="001122CE">
      <w:pPr>
        <w:pStyle w:val="ListParagraph"/>
        <w:numPr>
          <w:ilvl w:val="0"/>
          <w:numId w:val="32"/>
        </w:numPr>
        <w:spacing w:line="240" w:lineRule="auto"/>
        <w:textAlignment w:val="center"/>
        <w:rPr>
          <w:rFonts w:cstheme="minorHAnsi"/>
        </w:rPr>
      </w:pPr>
      <w:r>
        <w:rPr>
          <w:rFonts w:cstheme="minorHAnsi"/>
        </w:rPr>
        <w:t>Q-are there any bright spots even outside of our sector that we could learn from</w:t>
      </w:r>
      <w:r w:rsidR="000D34B1">
        <w:rPr>
          <w:rFonts w:cstheme="minorHAnsi"/>
        </w:rPr>
        <w:t>?</w:t>
      </w:r>
      <w:r w:rsidR="000D34B1">
        <w:rPr>
          <w:rFonts w:cstheme="minorHAnsi"/>
        </w:rPr>
        <w:br/>
        <w:t>A-not something we’ve looked at yet – outside the sector</w:t>
      </w:r>
    </w:p>
    <w:p w14:paraId="06B08358" w14:textId="6409C5BA" w:rsidR="000D34B1" w:rsidRDefault="000D34B1" w:rsidP="001122CE">
      <w:pPr>
        <w:pStyle w:val="ListParagraph"/>
        <w:numPr>
          <w:ilvl w:val="0"/>
          <w:numId w:val="32"/>
        </w:numPr>
        <w:spacing w:line="240" w:lineRule="auto"/>
        <w:textAlignment w:val="center"/>
        <w:rPr>
          <w:rFonts w:cstheme="minorHAnsi"/>
        </w:rPr>
      </w:pPr>
      <w:r>
        <w:rPr>
          <w:rFonts w:cstheme="minorHAnsi"/>
        </w:rPr>
        <w:t>Looking for PN comments and feedback on what recommendations to pull from this report.</w:t>
      </w:r>
    </w:p>
    <w:p w14:paraId="43B0B657" w14:textId="50D9E189" w:rsidR="000D34B1" w:rsidRDefault="000D34B1" w:rsidP="001122CE">
      <w:pPr>
        <w:pStyle w:val="ListParagraph"/>
        <w:numPr>
          <w:ilvl w:val="0"/>
          <w:numId w:val="32"/>
        </w:numPr>
        <w:spacing w:line="240" w:lineRule="auto"/>
        <w:textAlignment w:val="center"/>
        <w:rPr>
          <w:rFonts w:cstheme="minorHAnsi"/>
        </w:rPr>
      </w:pPr>
      <w:r>
        <w:rPr>
          <w:rFonts w:cstheme="minorHAnsi"/>
        </w:rPr>
        <w:t>If staff are feeling more burnt out than ever this will affect the other areas</w:t>
      </w:r>
    </w:p>
    <w:p w14:paraId="22B8F73D" w14:textId="2F1D7300" w:rsidR="000D34B1" w:rsidRDefault="001D1DB6" w:rsidP="001122CE">
      <w:pPr>
        <w:pStyle w:val="ListParagraph"/>
        <w:numPr>
          <w:ilvl w:val="1"/>
          <w:numId w:val="32"/>
        </w:numPr>
        <w:spacing w:line="240" w:lineRule="auto"/>
        <w:textAlignment w:val="center"/>
        <w:rPr>
          <w:rFonts w:cstheme="minorHAnsi"/>
        </w:rPr>
      </w:pPr>
      <w:r>
        <w:rPr>
          <w:rFonts w:cstheme="minorHAnsi"/>
        </w:rPr>
        <w:t xml:space="preserve">Is there any </w:t>
      </w:r>
      <w:proofErr w:type="spellStart"/>
      <w:r>
        <w:rPr>
          <w:rFonts w:cstheme="minorHAnsi"/>
        </w:rPr>
        <w:t>metrix</w:t>
      </w:r>
      <w:proofErr w:type="spellEnd"/>
      <w:r>
        <w:rPr>
          <w:rFonts w:cstheme="minorHAnsi"/>
        </w:rPr>
        <w:t xml:space="preserve"> for this or is it only their perspective?</w:t>
      </w:r>
    </w:p>
    <w:p w14:paraId="5E5C5D90" w14:textId="7FAE890E" w:rsidR="001D1DB6" w:rsidRDefault="001D1DB6" w:rsidP="001122CE">
      <w:pPr>
        <w:pStyle w:val="ListParagraph"/>
        <w:numPr>
          <w:ilvl w:val="0"/>
          <w:numId w:val="32"/>
        </w:numPr>
        <w:spacing w:line="240" w:lineRule="auto"/>
        <w:textAlignment w:val="center"/>
        <w:rPr>
          <w:rFonts w:cstheme="minorHAnsi"/>
        </w:rPr>
      </w:pPr>
      <w:r>
        <w:rPr>
          <w:rFonts w:cstheme="minorHAnsi"/>
        </w:rPr>
        <w:t>Seeing impact and desire or need for more financial rewards</w:t>
      </w:r>
      <w:r w:rsidR="00EC603E">
        <w:rPr>
          <w:rFonts w:cstheme="minorHAnsi"/>
        </w:rPr>
        <w:t xml:space="preserve"> (salaries, wages etc.)</w:t>
      </w:r>
    </w:p>
    <w:p w14:paraId="016138A6" w14:textId="7A3B0C6D" w:rsidR="00EC603E" w:rsidRDefault="00EC603E" w:rsidP="001122CE">
      <w:pPr>
        <w:pStyle w:val="ListParagraph"/>
        <w:numPr>
          <w:ilvl w:val="0"/>
          <w:numId w:val="32"/>
        </w:numPr>
        <w:spacing w:line="240" w:lineRule="auto"/>
        <w:textAlignment w:val="center"/>
        <w:rPr>
          <w:rFonts w:cstheme="minorHAnsi"/>
        </w:rPr>
      </w:pPr>
      <w:r>
        <w:rPr>
          <w:rFonts w:cstheme="minorHAnsi"/>
        </w:rPr>
        <w:t xml:space="preserve">Turnover in staff could also be an </w:t>
      </w:r>
      <w:r w:rsidR="00475882">
        <w:rPr>
          <w:rFonts w:cstheme="minorHAnsi"/>
        </w:rPr>
        <w:t>impact and</w:t>
      </w:r>
      <w:r>
        <w:rPr>
          <w:rFonts w:cstheme="minorHAnsi"/>
        </w:rPr>
        <w:t xml:space="preserve"> speaks to the need to stabilize.</w:t>
      </w:r>
    </w:p>
    <w:p w14:paraId="02E3913E" w14:textId="066207EB" w:rsidR="00EC603E" w:rsidRDefault="00EC603E" w:rsidP="001122CE">
      <w:pPr>
        <w:pStyle w:val="ListParagraph"/>
        <w:numPr>
          <w:ilvl w:val="0"/>
          <w:numId w:val="32"/>
        </w:numPr>
        <w:spacing w:line="240" w:lineRule="auto"/>
        <w:textAlignment w:val="center"/>
        <w:rPr>
          <w:rFonts w:cstheme="minorHAnsi"/>
        </w:rPr>
      </w:pPr>
      <w:r>
        <w:rPr>
          <w:rFonts w:cstheme="minorHAnsi"/>
        </w:rPr>
        <w:t>Need to increase on our benefits side more Mental Health services and not virtual but in person resources.</w:t>
      </w:r>
    </w:p>
    <w:p w14:paraId="34A1A9ED" w14:textId="5CE6D2BE" w:rsidR="00EC603E" w:rsidRDefault="00EC603E" w:rsidP="001122CE">
      <w:pPr>
        <w:pStyle w:val="ListParagraph"/>
        <w:numPr>
          <w:ilvl w:val="0"/>
          <w:numId w:val="32"/>
        </w:numPr>
        <w:spacing w:line="240" w:lineRule="auto"/>
        <w:textAlignment w:val="center"/>
        <w:rPr>
          <w:rFonts w:cstheme="minorHAnsi"/>
        </w:rPr>
      </w:pPr>
      <w:r>
        <w:rPr>
          <w:rFonts w:cstheme="minorHAnsi"/>
        </w:rPr>
        <w:t>Need an increase to base budgets -&gt; going to see more labour unrest and strikes</w:t>
      </w:r>
    </w:p>
    <w:p w14:paraId="27E02B13" w14:textId="43578079" w:rsidR="00EC603E" w:rsidRDefault="000414C5" w:rsidP="001122CE">
      <w:pPr>
        <w:pStyle w:val="ListParagraph"/>
        <w:numPr>
          <w:ilvl w:val="0"/>
          <w:numId w:val="32"/>
        </w:numPr>
        <w:spacing w:line="240" w:lineRule="auto"/>
        <w:textAlignment w:val="center"/>
        <w:rPr>
          <w:rFonts w:cstheme="minorHAnsi"/>
        </w:rPr>
      </w:pPr>
      <w:r>
        <w:rPr>
          <w:rFonts w:cstheme="minorHAnsi"/>
        </w:rPr>
        <w:t>Yona will send an email to Trish to share with the PN table on an upcoming Mental Health workshop/training event</w:t>
      </w:r>
      <w:r w:rsidR="00710F62">
        <w:rPr>
          <w:rFonts w:cstheme="minorHAnsi"/>
        </w:rPr>
        <w:t>.</w:t>
      </w:r>
    </w:p>
    <w:p w14:paraId="068082B1" w14:textId="3D418F34" w:rsidR="00710F62" w:rsidRDefault="00710F62" w:rsidP="001122CE">
      <w:pPr>
        <w:pStyle w:val="ListParagraph"/>
        <w:numPr>
          <w:ilvl w:val="0"/>
          <w:numId w:val="32"/>
        </w:numPr>
        <w:spacing w:line="240" w:lineRule="auto"/>
        <w:textAlignment w:val="center"/>
        <w:rPr>
          <w:rFonts w:cstheme="minorHAnsi"/>
        </w:rPr>
      </w:pPr>
      <w:r>
        <w:rPr>
          <w:rFonts w:cstheme="minorHAnsi"/>
        </w:rPr>
        <w:lastRenderedPageBreak/>
        <w:t xml:space="preserve">Are there any statistics on staff working more than 1 job?  Not in the slide deck currently – if </w:t>
      </w:r>
      <w:proofErr w:type="gramStart"/>
      <w:r>
        <w:rPr>
          <w:rFonts w:cstheme="minorHAnsi"/>
        </w:rPr>
        <w:t>so</w:t>
      </w:r>
      <w:proofErr w:type="gramEnd"/>
      <w:r>
        <w:rPr>
          <w:rFonts w:cstheme="minorHAnsi"/>
        </w:rPr>
        <w:t xml:space="preserve"> suggest this be added.</w:t>
      </w:r>
    </w:p>
    <w:p w14:paraId="0B350A31" w14:textId="580237B4" w:rsidR="001720F8" w:rsidRPr="00373C38" w:rsidRDefault="001720F8" w:rsidP="001122CE">
      <w:pPr>
        <w:pStyle w:val="ListParagraph"/>
        <w:numPr>
          <w:ilvl w:val="0"/>
          <w:numId w:val="32"/>
        </w:numPr>
        <w:spacing w:line="240" w:lineRule="auto"/>
        <w:textAlignment w:val="center"/>
        <w:rPr>
          <w:rFonts w:cstheme="minorHAnsi"/>
        </w:rPr>
      </w:pPr>
      <w:r w:rsidRPr="00E1375C">
        <w:rPr>
          <w:rFonts w:eastAsia="Times New Roman" w:cstheme="minorHAnsi"/>
          <w:color w:val="000000"/>
          <w:lang w:eastAsia="en-CA"/>
        </w:rPr>
        <w:t xml:space="preserve">videos on Passport that may be helpful can be found at </w:t>
      </w:r>
      <w:hyperlink r:id="rId27" w:history="1">
        <w:r w:rsidRPr="0007181E">
          <w:rPr>
            <w:rStyle w:val="Hyperlink"/>
            <w:rFonts w:eastAsia="Times New Roman" w:cstheme="minorHAnsi"/>
            <w:lang w:eastAsia="en-CA"/>
          </w:rPr>
          <w:t>https://passportfunding.ca/resources</w:t>
        </w:r>
      </w:hyperlink>
    </w:p>
    <w:p w14:paraId="31711EE7" w14:textId="53F5983E" w:rsidR="004E7B20" w:rsidRDefault="004E7B20" w:rsidP="00CD4942">
      <w:pPr>
        <w:spacing w:after="0" w:line="240" w:lineRule="auto"/>
        <w:textAlignment w:val="center"/>
        <w:rPr>
          <w:rFonts w:cstheme="minorHAnsi"/>
          <w:b/>
          <w:lang w:eastAsia="en-CA"/>
        </w:rPr>
      </w:pPr>
    </w:p>
    <w:p w14:paraId="5B0793C9" w14:textId="0941E30D" w:rsidR="003C09FB" w:rsidRPr="00823864" w:rsidRDefault="003C09FB" w:rsidP="003C09FB">
      <w:pPr>
        <w:spacing w:after="0" w:line="240" w:lineRule="auto"/>
        <w:rPr>
          <w:rFonts w:cstheme="minorHAnsi"/>
          <w:color w:val="FF0000"/>
        </w:rPr>
      </w:pPr>
    </w:p>
    <w:p w14:paraId="1CCCA785" w14:textId="61C3C0D8" w:rsidR="00F956BE" w:rsidRDefault="003C09FB" w:rsidP="001122CE">
      <w:pPr>
        <w:pStyle w:val="ListParagraph"/>
        <w:numPr>
          <w:ilvl w:val="0"/>
          <w:numId w:val="26"/>
        </w:numPr>
        <w:spacing w:after="0" w:line="240" w:lineRule="auto"/>
        <w:ind w:left="284" w:hanging="284"/>
        <w:textAlignment w:val="center"/>
        <w:rPr>
          <w:rFonts w:cstheme="minorHAnsi"/>
          <w:b/>
          <w:lang w:eastAsia="en-CA"/>
        </w:rPr>
      </w:pPr>
      <w:r w:rsidRPr="003C09FB">
        <w:rPr>
          <w:rFonts w:cstheme="minorHAnsi"/>
          <w:b/>
          <w:lang w:eastAsia="en-CA"/>
        </w:rPr>
        <w:t xml:space="preserve">MCCSS Updates- ADM Karen Glass and </w:t>
      </w:r>
      <w:r w:rsidR="00DC4000">
        <w:rPr>
          <w:rFonts w:cstheme="minorHAnsi"/>
          <w:b/>
          <w:lang w:eastAsia="en-CA"/>
        </w:rPr>
        <w:t>Jody Hendry</w:t>
      </w:r>
      <w:r w:rsidR="00BD2D09">
        <w:rPr>
          <w:rFonts w:cstheme="minorHAnsi"/>
          <w:b/>
          <w:lang w:eastAsia="en-CA"/>
        </w:rPr>
        <w:br/>
      </w:r>
    </w:p>
    <w:p w14:paraId="35547FC1" w14:textId="77777777" w:rsidR="00BD2D09" w:rsidRPr="00BD2D09" w:rsidRDefault="00BD2D09" w:rsidP="00BD2D09">
      <w:pPr>
        <w:pStyle w:val="Heading1"/>
        <w:spacing w:before="79"/>
        <w:ind w:left="2663" w:right="2642"/>
        <w:jc w:val="center"/>
        <w:rPr>
          <w:rFonts w:asciiTheme="minorHAnsi" w:hAnsiTheme="minorHAnsi" w:cstheme="minorHAnsi"/>
          <w:sz w:val="24"/>
          <w:szCs w:val="24"/>
        </w:rPr>
      </w:pPr>
      <w:r w:rsidRPr="00BD2D09">
        <w:rPr>
          <w:rFonts w:asciiTheme="minorHAnsi" w:hAnsiTheme="minorHAnsi" w:cstheme="minorHAnsi"/>
          <w:sz w:val="24"/>
          <w:szCs w:val="24"/>
        </w:rPr>
        <w:t>ADM</w:t>
      </w:r>
      <w:r w:rsidRPr="00BD2D09">
        <w:rPr>
          <w:rFonts w:asciiTheme="minorHAnsi" w:hAnsiTheme="minorHAnsi" w:cstheme="minorHAnsi"/>
          <w:spacing w:val="-7"/>
          <w:sz w:val="24"/>
          <w:szCs w:val="24"/>
        </w:rPr>
        <w:t xml:space="preserve"> </w:t>
      </w:r>
      <w:r w:rsidRPr="00BD2D09">
        <w:rPr>
          <w:rFonts w:asciiTheme="minorHAnsi" w:hAnsiTheme="minorHAnsi" w:cstheme="minorHAnsi"/>
          <w:sz w:val="24"/>
          <w:szCs w:val="24"/>
        </w:rPr>
        <w:t>Updates-</w:t>
      </w:r>
      <w:r w:rsidRPr="00BD2D09">
        <w:rPr>
          <w:rFonts w:asciiTheme="minorHAnsi" w:hAnsiTheme="minorHAnsi" w:cstheme="minorHAnsi"/>
          <w:spacing w:val="-6"/>
          <w:sz w:val="24"/>
          <w:szCs w:val="24"/>
        </w:rPr>
        <w:t xml:space="preserve"> </w:t>
      </w:r>
      <w:r w:rsidRPr="00BD2D09">
        <w:rPr>
          <w:rFonts w:asciiTheme="minorHAnsi" w:hAnsiTheme="minorHAnsi" w:cstheme="minorHAnsi"/>
          <w:sz w:val="24"/>
          <w:szCs w:val="24"/>
        </w:rPr>
        <w:t>October</w:t>
      </w:r>
      <w:r w:rsidRPr="00BD2D09">
        <w:rPr>
          <w:rFonts w:asciiTheme="minorHAnsi" w:hAnsiTheme="minorHAnsi" w:cstheme="minorHAnsi"/>
          <w:spacing w:val="-6"/>
          <w:sz w:val="24"/>
          <w:szCs w:val="24"/>
        </w:rPr>
        <w:t xml:space="preserve"> </w:t>
      </w:r>
      <w:r w:rsidRPr="00BD2D09">
        <w:rPr>
          <w:rFonts w:asciiTheme="minorHAnsi" w:hAnsiTheme="minorHAnsi" w:cstheme="minorHAnsi"/>
          <w:sz w:val="24"/>
          <w:szCs w:val="24"/>
        </w:rPr>
        <w:t>19,</w:t>
      </w:r>
      <w:r w:rsidRPr="00BD2D09">
        <w:rPr>
          <w:rFonts w:asciiTheme="minorHAnsi" w:hAnsiTheme="minorHAnsi" w:cstheme="minorHAnsi"/>
          <w:spacing w:val="-3"/>
          <w:sz w:val="24"/>
          <w:szCs w:val="24"/>
        </w:rPr>
        <w:t xml:space="preserve"> </w:t>
      </w:r>
      <w:r w:rsidRPr="00BD2D09">
        <w:rPr>
          <w:rFonts w:asciiTheme="minorHAnsi" w:hAnsiTheme="minorHAnsi" w:cstheme="minorHAnsi"/>
          <w:spacing w:val="-4"/>
          <w:sz w:val="24"/>
          <w:szCs w:val="24"/>
        </w:rPr>
        <w:t>2023</w:t>
      </w:r>
    </w:p>
    <w:p w14:paraId="05B5CECE" w14:textId="77777777" w:rsidR="00BD2D09" w:rsidRPr="00BD2D09" w:rsidRDefault="00BD2D09" w:rsidP="00BD2D09">
      <w:pPr>
        <w:spacing w:before="184"/>
        <w:ind w:left="100"/>
        <w:rPr>
          <w:rFonts w:cstheme="minorHAnsi"/>
          <w:b/>
          <w:sz w:val="24"/>
          <w:szCs w:val="20"/>
        </w:rPr>
      </w:pPr>
      <w:r w:rsidRPr="00BD2D09">
        <w:rPr>
          <w:rFonts w:cstheme="minorHAnsi"/>
          <w:b/>
          <w:spacing w:val="-2"/>
          <w:sz w:val="24"/>
          <w:szCs w:val="20"/>
        </w:rPr>
        <w:t>Passport</w:t>
      </w:r>
    </w:p>
    <w:p w14:paraId="2ACB7773" w14:textId="77777777" w:rsidR="00BD2D09" w:rsidRPr="00BD2D09" w:rsidRDefault="00BD2D09" w:rsidP="001122CE">
      <w:pPr>
        <w:pStyle w:val="ListParagraph"/>
        <w:widowControl w:val="0"/>
        <w:numPr>
          <w:ilvl w:val="0"/>
          <w:numId w:val="34"/>
        </w:numPr>
        <w:tabs>
          <w:tab w:val="left" w:pos="820"/>
        </w:tabs>
        <w:autoSpaceDE w:val="0"/>
        <w:autoSpaceDN w:val="0"/>
        <w:spacing w:before="189" w:after="0" w:line="256" w:lineRule="auto"/>
        <w:ind w:right="544"/>
        <w:contextualSpacing w:val="0"/>
        <w:rPr>
          <w:rFonts w:cstheme="minorHAnsi"/>
          <w:szCs w:val="20"/>
        </w:rPr>
      </w:pPr>
      <w:r w:rsidRPr="00BD2D09">
        <w:rPr>
          <w:rFonts w:cstheme="minorHAnsi"/>
          <w:szCs w:val="20"/>
        </w:rPr>
        <w:t>Response</w:t>
      </w:r>
      <w:r w:rsidRPr="00BD2D09">
        <w:rPr>
          <w:rFonts w:cstheme="minorHAnsi"/>
          <w:spacing w:val="-5"/>
          <w:szCs w:val="20"/>
        </w:rPr>
        <w:t xml:space="preserve"> </w:t>
      </w:r>
      <w:r w:rsidRPr="00BD2D09">
        <w:rPr>
          <w:rFonts w:cstheme="minorHAnsi"/>
          <w:szCs w:val="20"/>
        </w:rPr>
        <w:t>from</w:t>
      </w:r>
      <w:r w:rsidRPr="00BD2D09">
        <w:rPr>
          <w:rFonts w:cstheme="minorHAnsi"/>
          <w:spacing w:val="-4"/>
          <w:szCs w:val="20"/>
        </w:rPr>
        <w:t xml:space="preserve"> </w:t>
      </w:r>
      <w:r w:rsidRPr="00BD2D09">
        <w:rPr>
          <w:rFonts w:cstheme="minorHAnsi"/>
          <w:szCs w:val="20"/>
        </w:rPr>
        <w:t>Passport</w:t>
      </w:r>
      <w:r w:rsidRPr="00BD2D09">
        <w:rPr>
          <w:rFonts w:cstheme="minorHAnsi"/>
          <w:spacing w:val="-5"/>
          <w:szCs w:val="20"/>
        </w:rPr>
        <w:t xml:space="preserve"> </w:t>
      </w:r>
      <w:r w:rsidRPr="00BD2D09">
        <w:rPr>
          <w:rFonts w:cstheme="minorHAnsi"/>
          <w:szCs w:val="20"/>
        </w:rPr>
        <w:t>agencies,</w:t>
      </w:r>
      <w:r w:rsidRPr="00BD2D09">
        <w:rPr>
          <w:rFonts w:cstheme="minorHAnsi"/>
          <w:spacing w:val="-6"/>
          <w:szCs w:val="20"/>
        </w:rPr>
        <w:t xml:space="preserve"> </w:t>
      </w:r>
      <w:r w:rsidRPr="00BD2D09">
        <w:rPr>
          <w:rFonts w:cstheme="minorHAnsi"/>
          <w:szCs w:val="20"/>
        </w:rPr>
        <w:t>recipients,</w:t>
      </w:r>
      <w:r w:rsidRPr="00BD2D09">
        <w:rPr>
          <w:rFonts w:cstheme="minorHAnsi"/>
          <w:spacing w:val="-5"/>
          <w:szCs w:val="20"/>
        </w:rPr>
        <w:t xml:space="preserve"> </w:t>
      </w:r>
      <w:r w:rsidRPr="00BD2D09">
        <w:rPr>
          <w:rFonts w:cstheme="minorHAnsi"/>
          <w:szCs w:val="20"/>
        </w:rPr>
        <w:t>and</w:t>
      </w:r>
      <w:r w:rsidRPr="00BD2D09">
        <w:rPr>
          <w:rFonts w:cstheme="minorHAnsi"/>
          <w:spacing w:val="-5"/>
          <w:szCs w:val="20"/>
        </w:rPr>
        <w:t xml:space="preserve"> </w:t>
      </w:r>
      <w:r w:rsidRPr="00BD2D09">
        <w:rPr>
          <w:rFonts w:cstheme="minorHAnsi"/>
          <w:szCs w:val="20"/>
        </w:rPr>
        <w:t>partner</w:t>
      </w:r>
      <w:r w:rsidRPr="00BD2D09">
        <w:rPr>
          <w:rFonts w:cstheme="minorHAnsi"/>
          <w:spacing w:val="-7"/>
          <w:szCs w:val="20"/>
        </w:rPr>
        <w:t xml:space="preserve"> </w:t>
      </w:r>
      <w:r w:rsidRPr="00BD2D09">
        <w:rPr>
          <w:rFonts w:cstheme="minorHAnsi"/>
          <w:szCs w:val="20"/>
        </w:rPr>
        <w:t>agencies,</w:t>
      </w:r>
      <w:r w:rsidRPr="00BD2D09">
        <w:rPr>
          <w:rFonts w:cstheme="minorHAnsi"/>
          <w:spacing w:val="-5"/>
          <w:szCs w:val="20"/>
        </w:rPr>
        <w:t xml:space="preserve"> </w:t>
      </w:r>
      <w:r w:rsidRPr="00BD2D09">
        <w:rPr>
          <w:rFonts w:cstheme="minorHAnsi"/>
          <w:szCs w:val="20"/>
        </w:rPr>
        <w:t>such</w:t>
      </w:r>
      <w:r w:rsidRPr="00BD2D09">
        <w:rPr>
          <w:rFonts w:cstheme="minorHAnsi"/>
          <w:spacing w:val="-6"/>
          <w:szCs w:val="20"/>
        </w:rPr>
        <w:t xml:space="preserve"> </w:t>
      </w:r>
      <w:r w:rsidRPr="00BD2D09">
        <w:rPr>
          <w:rFonts w:cstheme="minorHAnsi"/>
          <w:szCs w:val="20"/>
        </w:rPr>
        <w:t xml:space="preserve">as brokers and TPRs to the new passport guidelines has been overwhelmingly </w:t>
      </w:r>
      <w:r w:rsidRPr="00BD2D09">
        <w:rPr>
          <w:rFonts w:cstheme="minorHAnsi"/>
          <w:spacing w:val="-2"/>
          <w:szCs w:val="20"/>
        </w:rPr>
        <w:t>positive.</w:t>
      </w:r>
    </w:p>
    <w:p w14:paraId="5AB23C9C" w14:textId="77777777" w:rsidR="00BD2D09" w:rsidRPr="00BD2D09" w:rsidRDefault="00BD2D09" w:rsidP="001122CE">
      <w:pPr>
        <w:pStyle w:val="ListParagraph"/>
        <w:widowControl w:val="0"/>
        <w:numPr>
          <w:ilvl w:val="0"/>
          <w:numId w:val="34"/>
        </w:numPr>
        <w:tabs>
          <w:tab w:val="left" w:pos="820"/>
        </w:tabs>
        <w:autoSpaceDE w:val="0"/>
        <w:autoSpaceDN w:val="0"/>
        <w:spacing w:before="5" w:after="0" w:line="256" w:lineRule="auto"/>
        <w:ind w:right="174"/>
        <w:contextualSpacing w:val="0"/>
        <w:rPr>
          <w:rFonts w:cstheme="minorHAnsi"/>
          <w:szCs w:val="20"/>
        </w:rPr>
      </w:pPr>
      <w:r w:rsidRPr="00BD2D09">
        <w:rPr>
          <w:rFonts w:cstheme="minorHAnsi"/>
          <w:szCs w:val="20"/>
        </w:rPr>
        <w:t>The integration of some expense categories from the temporary expansion of admissible expenditure during Covid-19 outbreak into the new guidelines has provided</w:t>
      </w:r>
      <w:r w:rsidRPr="00BD2D09">
        <w:rPr>
          <w:rFonts w:cstheme="minorHAnsi"/>
          <w:spacing w:val="-6"/>
          <w:szCs w:val="20"/>
        </w:rPr>
        <w:t xml:space="preserve"> </w:t>
      </w:r>
      <w:r w:rsidRPr="00BD2D09">
        <w:rPr>
          <w:rFonts w:cstheme="minorHAnsi"/>
          <w:szCs w:val="20"/>
        </w:rPr>
        <w:t>recipients</w:t>
      </w:r>
      <w:r w:rsidRPr="00BD2D09">
        <w:rPr>
          <w:rFonts w:cstheme="minorHAnsi"/>
          <w:spacing w:val="-4"/>
          <w:szCs w:val="20"/>
        </w:rPr>
        <w:t xml:space="preserve"> </w:t>
      </w:r>
      <w:r w:rsidRPr="00BD2D09">
        <w:rPr>
          <w:rFonts w:cstheme="minorHAnsi"/>
          <w:szCs w:val="20"/>
        </w:rPr>
        <w:t>with</w:t>
      </w:r>
      <w:r w:rsidRPr="00BD2D09">
        <w:rPr>
          <w:rFonts w:cstheme="minorHAnsi"/>
          <w:spacing w:val="-4"/>
          <w:szCs w:val="20"/>
        </w:rPr>
        <w:t xml:space="preserve"> </w:t>
      </w:r>
      <w:r w:rsidRPr="00BD2D09">
        <w:rPr>
          <w:rFonts w:cstheme="minorHAnsi"/>
          <w:szCs w:val="20"/>
        </w:rPr>
        <w:t>continued</w:t>
      </w:r>
      <w:r w:rsidRPr="00BD2D09">
        <w:rPr>
          <w:rFonts w:cstheme="minorHAnsi"/>
          <w:spacing w:val="-4"/>
          <w:szCs w:val="20"/>
        </w:rPr>
        <w:t xml:space="preserve"> </w:t>
      </w:r>
      <w:r w:rsidRPr="00BD2D09">
        <w:rPr>
          <w:rFonts w:cstheme="minorHAnsi"/>
          <w:szCs w:val="20"/>
        </w:rPr>
        <w:t>flexibility</w:t>
      </w:r>
      <w:r w:rsidRPr="00BD2D09">
        <w:rPr>
          <w:rFonts w:cstheme="minorHAnsi"/>
          <w:spacing w:val="-4"/>
          <w:szCs w:val="20"/>
        </w:rPr>
        <w:t xml:space="preserve"> </w:t>
      </w:r>
      <w:r w:rsidRPr="00BD2D09">
        <w:rPr>
          <w:rFonts w:cstheme="minorHAnsi"/>
          <w:szCs w:val="20"/>
        </w:rPr>
        <w:t>for</w:t>
      </w:r>
      <w:r w:rsidRPr="00BD2D09">
        <w:rPr>
          <w:rFonts w:cstheme="minorHAnsi"/>
          <w:spacing w:val="-4"/>
          <w:szCs w:val="20"/>
        </w:rPr>
        <w:t xml:space="preserve"> </w:t>
      </w:r>
      <w:r w:rsidRPr="00BD2D09">
        <w:rPr>
          <w:rFonts w:cstheme="minorHAnsi"/>
          <w:szCs w:val="20"/>
        </w:rPr>
        <w:t>how</w:t>
      </w:r>
      <w:r w:rsidRPr="00BD2D09">
        <w:rPr>
          <w:rFonts w:cstheme="minorHAnsi"/>
          <w:spacing w:val="-4"/>
          <w:szCs w:val="20"/>
        </w:rPr>
        <w:t xml:space="preserve"> </w:t>
      </w:r>
      <w:r w:rsidRPr="00BD2D09">
        <w:rPr>
          <w:rFonts w:cstheme="minorHAnsi"/>
          <w:szCs w:val="20"/>
        </w:rPr>
        <w:t>they</w:t>
      </w:r>
      <w:r w:rsidRPr="00BD2D09">
        <w:rPr>
          <w:rFonts w:cstheme="minorHAnsi"/>
          <w:spacing w:val="-4"/>
          <w:szCs w:val="20"/>
        </w:rPr>
        <w:t xml:space="preserve"> </w:t>
      </w:r>
      <w:r w:rsidRPr="00BD2D09">
        <w:rPr>
          <w:rFonts w:cstheme="minorHAnsi"/>
          <w:szCs w:val="20"/>
        </w:rPr>
        <w:t>can</w:t>
      </w:r>
      <w:r w:rsidRPr="00BD2D09">
        <w:rPr>
          <w:rFonts w:cstheme="minorHAnsi"/>
          <w:spacing w:val="-6"/>
          <w:szCs w:val="20"/>
        </w:rPr>
        <w:t xml:space="preserve"> </w:t>
      </w:r>
      <w:r w:rsidRPr="00BD2D09">
        <w:rPr>
          <w:rFonts w:cstheme="minorHAnsi"/>
          <w:szCs w:val="20"/>
        </w:rPr>
        <w:t>utilize</w:t>
      </w:r>
      <w:r w:rsidRPr="00BD2D09">
        <w:rPr>
          <w:rFonts w:cstheme="minorHAnsi"/>
          <w:spacing w:val="-6"/>
          <w:szCs w:val="20"/>
        </w:rPr>
        <w:t xml:space="preserve"> </w:t>
      </w:r>
      <w:r w:rsidRPr="00BD2D09">
        <w:rPr>
          <w:rFonts w:cstheme="minorHAnsi"/>
          <w:szCs w:val="20"/>
        </w:rPr>
        <w:t>their</w:t>
      </w:r>
      <w:r w:rsidRPr="00BD2D09">
        <w:rPr>
          <w:rFonts w:cstheme="minorHAnsi"/>
          <w:spacing w:val="-6"/>
          <w:szCs w:val="20"/>
        </w:rPr>
        <w:t xml:space="preserve"> </w:t>
      </w:r>
      <w:r w:rsidRPr="00BD2D09">
        <w:rPr>
          <w:rFonts w:cstheme="minorHAnsi"/>
          <w:szCs w:val="20"/>
        </w:rPr>
        <w:t>funding.</w:t>
      </w:r>
    </w:p>
    <w:p w14:paraId="02CC119B" w14:textId="77777777" w:rsidR="00BD2D09" w:rsidRPr="00BD2D09" w:rsidRDefault="00BD2D09" w:rsidP="001122CE">
      <w:pPr>
        <w:pStyle w:val="ListParagraph"/>
        <w:widowControl w:val="0"/>
        <w:numPr>
          <w:ilvl w:val="0"/>
          <w:numId w:val="34"/>
        </w:numPr>
        <w:tabs>
          <w:tab w:val="left" w:pos="820"/>
        </w:tabs>
        <w:autoSpaceDE w:val="0"/>
        <w:autoSpaceDN w:val="0"/>
        <w:spacing w:before="4" w:after="0" w:line="256" w:lineRule="auto"/>
        <w:ind w:right="101"/>
        <w:contextualSpacing w:val="0"/>
        <w:rPr>
          <w:rFonts w:cstheme="minorHAnsi"/>
          <w:szCs w:val="20"/>
        </w:rPr>
      </w:pPr>
      <w:r w:rsidRPr="00BD2D09">
        <w:rPr>
          <w:rFonts w:cstheme="minorHAnsi"/>
          <w:szCs w:val="20"/>
        </w:rPr>
        <w:t>MCCSS has also heard that the rewritten guidelines are more focused on recipients</w:t>
      </w:r>
      <w:r w:rsidRPr="00BD2D09">
        <w:rPr>
          <w:rFonts w:cstheme="minorHAnsi"/>
          <w:spacing w:val="-5"/>
          <w:szCs w:val="20"/>
        </w:rPr>
        <w:t xml:space="preserve"> </w:t>
      </w:r>
      <w:r w:rsidRPr="00BD2D09">
        <w:rPr>
          <w:rFonts w:cstheme="minorHAnsi"/>
          <w:szCs w:val="20"/>
        </w:rPr>
        <w:t>and</w:t>
      </w:r>
      <w:r w:rsidRPr="00BD2D09">
        <w:rPr>
          <w:rFonts w:cstheme="minorHAnsi"/>
          <w:spacing w:val="-5"/>
          <w:szCs w:val="20"/>
        </w:rPr>
        <w:t xml:space="preserve"> </w:t>
      </w:r>
      <w:r w:rsidRPr="00BD2D09">
        <w:rPr>
          <w:rFonts w:cstheme="minorHAnsi"/>
          <w:szCs w:val="20"/>
        </w:rPr>
        <w:t>what</w:t>
      </w:r>
      <w:r w:rsidRPr="00BD2D09">
        <w:rPr>
          <w:rFonts w:cstheme="minorHAnsi"/>
          <w:spacing w:val="-5"/>
          <w:szCs w:val="20"/>
        </w:rPr>
        <w:t xml:space="preserve"> </w:t>
      </w:r>
      <w:r w:rsidRPr="00BD2D09">
        <w:rPr>
          <w:rFonts w:cstheme="minorHAnsi"/>
          <w:szCs w:val="20"/>
        </w:rPr>
        <w:t>they</w:t>
      </w:r>
      <w:r w:rsidRPr="00BD2D09">
        <w:rPr>
          <w:rFonts w:cstheme="minorHAnsi"/>
          <w:spacing w:val="-3"/>
          <w:szCs w:val="20"/>
        </w:rPr>
        <w:t xml:space="preserve"> </w:t>
      </w:r>
      <w:r w:rsidRPr="00BD2D09">
        <w:rPr>
          <w:rFonts w:cstheme="minorHAnsi"/>
          <w:szCs w:val="20"/>
        </w:rPr>
        <w:t>need</w:t>
      </w:r>
      <w:r w:rsidRPr="00BD2D09">
        <w:rPr>
          <w:rFonts w:cstheme="minorHAnsi"/>
          <w:spacing w:val="-5"/>
          <w:szCs w:val="20"/>
        </w:rPr>
        <w:t xml:space="preserve"> </w:t>
      </w:r>
      <w:r w:rsidRPr="00BD2D09">
        <w:rPr>
          <w:rFonts w:cstheme="minorHAnsi"/>
          <w:szCs w:val="20"/>
        </w:rPr>
        <w:t>to</w:t>
      </w:r>
      <w:r w:rsidRPr="00BD2D09">
        <w:rPr>
          <w:rFonts w:cstheme="minorHAnsi"/>
          <w:spacing w:val="-2"/>
          <w:szCs w:val="20"/>
        </w:rPr>
        <w:t xml:space="preserve"> </w:t>
      </w:r>
      <w:r w:rsidRPr="00BD2D09">
        <w:rPr>
          <w:rFonts w:cstheme="minorHAnsi"/>
          <w:szCs w:val="20"/>
        </w:rPr>
        <w:t>know</w:t>
      </w:r>
      <w:r w:rsidRPr="00BD2D09">
        <w:rPr>
          <w:rFonts w:cstheme="minorHAnsi"/>
          <w:spacing w:val="-3"/>
          <w:szCs w:val="20"/>
        </w:rPr>
        <w:t xml:space="preserve"> </w:t>
      </w:r>
      <w:r w:rsidRPr="00BD2D09">
        <w:rPr>
          <w:rFonts w:cstheme="minorHAnsi"/>
          <w:szCs w:val="20"/>
        </w:rPr>
        <w:t>to</w:t>
      </w:r>
      <w:r w:rsidRPr="00BD2D09">
        <w:rPr>
          <w:rFonts w:cstheme="minorHAnsi"/>
          <w:spacing w:val="-4"/>
          <w:szCs w:val="20"/>
        </w:rPr>
        <w:t xml:space="preserve"> </w:t>
      </w:r>
      <w:r w:rsidRPr="00BD2D09">
        <w:rPr>
          <w:rFonts w:cstheme="minorHAnsi"/>
          <w:szCs w:val="20"/>
        </w:rPr>
        <w:t>navigate</w:t>
      </w:r>
      <w:r w:rsidRPr="00BD2D09">
        <w:rPr>
          <w:rFonts w:cstheme="minorHAnsi"/>
          <w:spacing w:val="-4"/>
          <w:szCs w:val="20"/>
        </w:rPr>
        <w:t xml:space="preserve"> </w:t>
      </w:r>
      <w:r w:rsidRPr="00BD2D09">
        <w:rPr>
          <w:rFonts w:cstheme="minorHAnsi"/>
          <w:szCs w:val="20"/>
        </w:rPr>
        <w:t>the</w:t>
      </w:r>
      <w:r w:rsidRPr="00BD2D09">
        <w:rPr>
          <w:rFonts w:cstheme="minorHAnsi"/>
          <w:spacing w:val="-5"/>
          <w:szCs w:val="20"/>
        </w:rPr>
        <w:t xml:space="preserve"> </w:t>
      </w:r>
      <w:r w:rsidRPr="00BD2D09">
        <w:rPr>
          <w:rFonts w:cstheme="minorHAnsi"/>
          <w:szCs w:val="20"/>
        </w:rPr>
        <w:t>program</w:t>
      </w:r>
      <w:r w:rsidRPr="00BD2D09">
        <w:rPr>
          <w:rFonts w:cstheme="minorHAnsi"/>
          <w:spacing w:val="-4"/>
          <w:szCs w:val="20"/>
        </w:rPr>
        <w:t xml:space="preserve"> </w:t>
      </w:r>
      <w:r w:rsidRPr="00BD2D09">
        <w:rPr>
          <w:rFonts w:cstheme="minorHAnsi"/>
          <w:szCs w:val="20"/>
        </w:rPr>
        <w:t>and</w:t>
      </w:r>
      <w:r w:rsidRPr="00BD2D09">
        <w:rPr>
          <w:rFonts w:cstheme="minorHAnsi"/>
          <w:spacing w:val="-3"/>
          <w:szCs w:val="20"/>
        </w:rPr>
        <w:t xml:space="preserve"> </w:t>
      </w:r>
      <w:r w:rsidRPr="00BD2D09">
        <w:rPr>
          <w:rFonts w:cstheme="minorHAnsi"/>
          <w:szCs w:val="20"/>
        </w:rPr>
        <w:t>provide</w:t>
      </w:r>
      <w:r w:rsidRPr="00BD2D09">
        <w:rPr>
          <w:rFonts w:cstheme="minorHAnsi"/>
          <w:spacing w:val="-3"/>
          <w:szCs w:val="20"/>
        </w:rPr>
        <w:t xml:space="preserve"> </w:t>
      </w:r>
      <w:r w:rsidRPr="00BD2D09">
        <w:rPr>
          <w:rFonts w:cstheme="minorHAnsi"/>
          <w:szCs w:val="20"/>
        </w:rPr>
        <w:t>more clarity about types of expenses that are admissible under the program.</w:t>
      </w:r>
    </w:p>
    <w:p w14:paraId="69CC0E1F" w14:textId="77777777" w:rsidR="00BD2D09" w:rsidRPr="00BD2D09" w:rsidRDefault="00BD2D09" w:rsidP="001122CE">
      <w:pPr>
        <w:pStyle w:val="ListParagraph"/>
        <w:widowControl w:val="0"/>
        <w:numPr>
          <w:ilvl w:val="0"/>
          <w:numId w:val="34"/>
        </w:numPr>
        <w:tabs>
          <w:tab w:val="left" w:pos="820"/>
        </w:tabs>
        <w:autoSpaceDE w:val="0"/>
        <w:autoSpaceDN w:val="0"/>
        <w:spacing w:before="5" w:after="0" w:line="256" w:lineRule="auto"/>
        <w:ind w:right="283"/>
        <w:contextualSpacing w:val="0"/>
        <w:rPr>
          <w:rFonts w:cstheme="minorHAnsi"/>
          <w:szCs w:val="20"/>
        </w:rPr>
      </w:pPr>
      <w:r w:rsidRPr="00BD2D09">
        <w:rPr>
          <w:rFonts w:cstheme="minorHAnsi"/>
          <w:szCs w:val="20"/>
        </w:rPr>
        <w:t>As</w:t>
      </w:r>
      <w:r w:rsidRPr="00BD2D09">
        <w:rPr>
          <w:rFonts w:cstheme="minorHAnsi"/>
          <w:spacing w:val="-4"/>
          <w:szCs w:val="20"/>
        </w:rPr>
        <w:t xml:space="preserve"> </w:t>
      </w:r>
      <w:r w:rsidRPr="00BD2D09">
        <w:rPr>
          <w:rFonts w:cstheme="minorHAnsi"/>
          <w:szCs w:val="20"/>
        </w:rPr>
        <w:t>a</w:t>
      </w:r>
      <w:r w:rsidRPr="00BD2D09">
        <w:rPr>
          <w:rFonts w:cstheme="minorHAnsi"/>
          <w:spacing w:val="-3"/>
          <w:szCs w:val="20"/>
        </w:rPr>
        <w:t xml:space="preserve"> </w:t>
      </w:r>
      <w:r w:rsidRPr="00BD2D09">
        <w:rPr>
          <w:rFonts w:cstheme="minorHAnsi"/>
          <w:szCs w:val="20"/>
        </w:rPr>
        <w:t>result</w:t>
      </w:r>
      <w:r w:rsidRPr="00BD2D09">
        <w:rPr>
          <w:rFonts w:cstheme="minorHAnsi"/>
          <w:spacing w:val="-4"/>
          <w:szCs w:val="20"/>
        </w:rPr>
        <w:t xml:space="preserve"> </w:t>
      </w:r>
      <w:r w:rsidRPr="00BD2D09">
        <w:rPr>
          <w:rFonts w:cstheme="minorHAnsi"/>
          <w:szCs w:val="20"/>
        </w:rPr>
        <w:t>of</w:t>
      </w:r>
      <w:r w:rsidRPr="00BD2D09">
        <w:rPr>
          <w:rFonts w:cstheme="minorHAnsi"/>
          <w:spacing w:val="-5"/>
          <w:szCs w:val="20"/>
        </w:rPr>
        <w:t xml:space="preserve"> </w:t>
      </w:r>
      <w:r w:rsidRPr="00BD2D09">
        <w:rPr>
          <w:rFonts w:cstheme="minorHAnsi"/>
          <w:szCs w:val="20"/>
        </w:rPr>
        <w:t>the</w:t>
      </w:r>
      <w:r w:rsidRPr="00BD2D09">
        <w:rPr>
          <w:rFonts w:cstheme="minorHAnsi"/>
          <w:spacing w:val="-4"/>
          <w:szCs w:val="20"/>
        </w:rPr>
        <w:t xml:space="preserve"> </w:t>
      </w:r>
      <w:r w:rsidRPr="00BD2D09">
        <w:rPr>
          <w:rFonts w:cstheme="minorHAnsi"/>
          <w:szCs w:val="20"/>
        </w:rPr>
        <w:t>updated</w:t>
      </w:r>
      <w:r w:rsidRPr="00BD2D09">
        <w:rPr>
          <w:rFonts w:cstheme="minorHAnsi"/>
          <w:spacing w:val="-5"/>
          <w:szCs w:val="20"/>
        </w:rPr>
        <w:t xml:space="preserve"> </w:t>
      </w:r>
      <w:r w:rsidRPr="00BD2D09">
        <w:rPr>
          <w:rFonts w:cstheme="minorHAnsi"/>
          <w:szCs w:val="20"/>
        </w:rPr>
        <w:t>guidelines, the</w:t>
      </w:r>
      <w:r w:rsidRPr="00BD2D09">
        <w:rPr>
          <w:rFonts w:cstheme="minorHAnsi"/>
          <w:spacing w:val="-4"/>
          <w:szCs w:val="20"/>
        </w:rPr>
        <w:t xml:space="preserve"> </w:t>
      </w:r>
      <w:r w:rsidRPr="00BD2D09">
        <w:rPr>
          <w:rFonts w:cstheme="minorHAnsi"/>
          <w:szCs w:val="20"/>
        </w:rPr>
        <w:t>volume</w:t>
      </w:r>
      <w:r w:rsidRPr="00BD2D09">
        <w:rPr>
          <w:rFonts w:cstheme="minorHAnsi"/>
          <w:spacing w:val="-5"/>
          <w:szCs w:val="20"/>
        </w:rPr>
        <w:t xml:space="preserve"> </w:t>
      </w:r>
      <w:r w:rsidRPr="00BD2D09">
        <w:rPr>
          <w:rFonts w:cstheme="minorHAnsi"/>
          <w:szCs w:val="20"/>
        </w:rPr>
        <w:t>of</w:t>
      </w:r>
      <w:r w:rsidRPr="00BD2D09">
        <w:rPr>
          <w:rFonts w:cstheme="minorHAnsi"/>
          <w:spacing w:val="-2"/>
          <w:szCs w:val="20"/>
        </w:rPr>
        <w:t xml:space="preserve"> </w:t>
      </w:r>
      <w:r w:rsidRPr="00BD2D09">
        <w:rPr>
          <w:rFonts w:cstheme="minorHAnsi"/>
          <w:szCs w:val="20"/>
        </w:rPr>
        <w:t>requests</w:t>
      </w:r>
      <w:r w:rsidRPr="00BD2D09">
        <w:rPr>
          <w:rFonts w:cstheme="minorHAnsi"/>
          <w:spacing w:val="-4"/>
          <w:szCs w:val="20"/>
        </w:rPr>
        <w:t xml:space="preserve"> </w:t>
      </w:r>
      <w:r w:rsidRPr="00BD2D09">
        <w:rPr>
          <w:rFonts w:cstheme="minorHAnsi"/>
          <w:szCs w:val="20"/>
        </w:rPr>
        <w:t>submitted</w:t>
      </w:r>
      <w:r w:rsidRPr="00BD2D09">
        <w:rPr>
          <w:rFonts w:cstheme="minorHAnsi"/>
          <w:spacing w:val="-4"/>
          <w:szCs w:val="20"/>
        </w:rPr>
        <w:t xml:space="preserve"> </w:t>
      </w:r>
      <w:r w:rsidRPr="00BD2D09">
        <w:rPr>
          <w:rFonts w:cstheme="minorHAnsi"/>
          <w:szCs w:val="20"/>
        </w:rPr>
        <w:t>through the extenuating circumstance process is significantly reduced.</w:t>
      </w:r>
    </w:p>
    <w:p w14:paraId="5446988D" w14:textId="77777777" w:rsidR="00BD2D09" w:rsidRPr="00BD2D09" w:rsidRDefault="00BD2D09" w:rsidP="00BD2D09">
      <w:pPr>
        <w:pStyle w:val="BodyText"/>
        <w:spacing w:before="10"/>
        <w:ind w:left="0" w:firstLine="0"/>
        <w:rPr>
          <w:rFonts w:asciiTheme="minorHAnsi" w:hAnsiTheme="minorHAnsi" w:cstheme="minorHAnsi"/>
          <w:szCs w:val="22"/>
        </w:rPr>
      </w:pPr>
    </w:p>
    <w:p w14:paraId="3357292C" w14:textId="77777777" w:rsidR="00BD2D09" w:rsidRPr="00BD2D09" w:rsidRDefault="00BD2D09" w:rsidP="00BD2D09">
      <w:pPr>
        <w:pStyle w:val="Heading1"/>
        <w:rPr>
          <w:rFonts w:asciiTheme="minorHAnsi" w:hAnsiTheme="minorHAnsi" w:cstheme="minorHAnsi"/>
          <w:sz w:val="24"/>
          <w:szCs w:val="24"/>
        </w:rPr>
      </w:pPr>
      <w:r w:rsidRPr="00BD2D09">
        <w:rPr>
          <w:rFonts w:asciiTheme="minorHAnsi" w:hAnsiTheme="minorHAnsi" w:cstheme="minorHAnsi"/>
          <w:sz w:val="24"/>
          <w:szCs w:val="24"/>
        </w:rPr>
        <w:t>Service</w:t>
      </w:r>
      <w:r w:rsidRPr="00BD2D09">
        <w:rPr>
          <w:rFonts w:asciiTheme="minorHAnsi" w:hAnsiTheme="minorHAnsi" w:cstheme="minorHAnsi"/>
          <w:spacing w:val="-8"/>
          <w:sz w:val="24"/>
          <w:szCs w:val="24"/>
        </w:rPr>
        <w:t xml:space="preserve"> </w:t>
      </w:r>
      <w:r w:rsidRPr="00BD2D09">
        <w:rPr>
          <w:rFonts w:asciiTheme="minorHAnsi" w:hAnsiTheme="minorHAnsi" w:cstheme="minorHAnsi"/>
          <w:sz w:val="24"/>
          <w:szCs w:val="24"/>
        </w:rPr>
        <w:t>Agency</w:t>
      </w:r>
      <w:r w:rsidRPr="00BD2D09">
        <w:rPr>
          <w:rFonts w:asciiTheme="minorHAnsi" w:hAnsiTheme="minorHAnsi" w:cstheme="minorHAnsi"/>
          <w:spacing w:val="-8"/>
          <w:sz w:val="24"/>
          <w:szCs w:val="24"/>
        </w:rPr>
        <w:t xml:space="preserve"> </w:t>
      </w:r>
      <w:r w:rsidRPr="00BD2D09">
        <w:rPr>
          <w:rFonts w:asciiTheme="minorHAnsi" w:hAnsiTheme="minorHAnsi" w:cstheme="minorHAnsi"/>
          <w:sz w:val="24"/>
          <w:szCs w:val="24"/>
        </w:rPr>
        <w:t>Working</w:t>
      </w:r>
      <w:r w:rsidRPr="00BD2D09">
        <w:rPr>
          <w:rFonts w:asciiTheme="minorHAnsi" w:hAnsiTheme="minorHAnsi" w:cstheme="minorHAnsi"/>
          <w:spacing w:val="-7"/>
          <w:sz w:val="24"/>
          <w:szCs w:val="24"/>
        </w:rPr>
        <w:t xml:space="preserve"> </w:t>
      </w:r>
      <w:r w:rsidRPr="00BD2D09">
        <w:rPr>
          <w:rFonts w:asciiTheme="minorHAnsi" w:hAnsiTheme="minorHAnsi" w:cstheme="minorHAnsi"/>
          <w:spacing w:val="-4"/>
          <w:sz w:val="24"/>
          <w:szCs w:val="24"/>
        </w:rPr>
        <w:t>Group</w:t>
      </w:r>
    </w:p>
    <w:p w14:paraId="31D34F8E" w14:textId="77777777" w:rsidR="00BD2D09" w:rsidRPr="00BD2D09" w:rsidRDefault="00BD2D09" w:rsidP="00BD2D09">
      <w:pPr>
        <w:pStyle w:val="BodyText"/>
        <w:spacing w:before="186"/>
        <w:ind w:left="100" w:firstLine="0"/>
        <w:rPr>
          <w:rFonts w:asciiTheme="minorHAnsi" w:hAnsiTheme="minorHAnsi" w:cstheme="minorHAnsi"/>
          <w:sz w:val="22"/>
          <w:szCs w:val="22"/>
        </w:rPr>
      </w:pPr>
      <w:r w:rsidRPr="00BD2D09">
        <w:rPr>
          <w:rFonts w:asciiTheme="minorHAnsi" w:hAnsiTheme="minorHAnsi" w:cstheme="minorHAnsi"/>
          <w:sz w:val="22"/>
          <w:szCs w:val="22"/>
          <w:u w:val="single"/>
        </w:rPr>
        <w:t>Background-</w:t>
      </w:r>
      <w:r w:rsidRPr="00BD2D09">
        <w:rPr>
          <w:rFonts w:asciiTheme="minorHAnsi" w:hAnsiTheme="minorHAnsi" w:cstheme="minorHAnsi"/>
          <w:spacing w:val="-8"/>
          <w:sz w:val="22"/>
          <w:szCs w:val="22"/>
          <w:u w:val="single"/>
        </w:rPr>
        <w:t xml:space="preserve"> </w:t>
      </w:r>
      <w:r w:rsidRPr="00BD2D09">
        <w:rPr>
          <w:rFonts w:asciiTheme="minorHAnsi" w:hAnsiTheme="minorHAnsi" w:cstheme="minorHAnsi"/>
          <w:sz w:val="22"/>
          <w:szCs w:val="22"/>
          <w:u w:val="single"/>
        </w:rPr>
        <w:t>Service</w:t>
      </w:r>
      <w:r w:rsidRPr="00BD2D09">
        <w:rPr>
          <w:rFonts w:asciiTheme="minorHAnsi" w:hAnsiTheme="minorHAnsi" w:cstheme="minorHAnsi"/>
          <w:spacing w:val="-4"/>
          <w:sz w:val="22"/>
          <w:szCs w:val="22"/>
          <w:u w:val="single"/>
        </w:rPr>
        <w:t xml:space="preserve"> </w:t>
      </w:r>
      <w:r w:rsidRPr="00BD2D09">
        <w:rPr>
          <w:rFonts w:asciiTheme="minorHAnsi" w:hAnsiTheme="minorHAnsi" w:cstheme="minorHAnsi"/>
          <w:sz w:val="22"/>
          <w:szCs w:val="22"/>
          <w:u w:val="single"/>
        </w:rPr>
        <w:t>Agency</w:t>
      </w:r>
      <w:r w:rsidRPr="00BD2D09">
        <w:rPr>
          <w:rFonts w:asciiTheme="minorHAnsi" w:hAnsiTheme="minorHAnsi" w:cstheme="minorHAnsi"/>
          <w:spacing w:val="-4"/>
          <w:sz w:val="22"/>
          <w:szCs w:val="22"/>
          <w:u w:val="single"/>
        </w:rPr>
        <w:t xml:space="preserve"> </w:t>
      </w:r>
      <w:r w:rsidRPr="00BD2D09">
        <w:rPr>
          <w:rFonts w:asciiTheme="minorHAnsi" w:hAnsiTheme="minorHAnsi" w:cstheme="minorHAnsi"/>
          <w:sz w:val="22"/>
          <w:szCs w:val="22"/>
          <w:u w:val="single"/>
        </w:rPr>
        <w:t>(SA)</w:t>
      </w:r>
      <w:r w:rsidRPr="00BD2D09">
        <w:rPr>
          <w:rFonts w:asciiTheme="minorHAnsi" w:hAnsiTheme="minorHAnsi" w:cstheme="minorHAnsi"/>
          <w:spacing w:val="-4"/>
          <w:sz w:val="22"/>
          <w:szCs w:val="22"/>
          <w:u w:val="single"/>
        </w:rPr>
        <w:t xml:space="preserve"> </w:t>
      </w:r>
      <w:r w:rsidRPr="00BD2D09">
        <w:rPr>
          <w:rFonts w:asciiTheme="minorHAnsi" w:hAnsiTheme="minorHAnsi" w:cstheme="minorHAnsi"/>
          <w:sz w:val="22"/>
          <w:szCs w:val="22"/>
          <w:u w:val="single"/>
        </w:rPr>
        <w:t>Working</w:t>
      </w:r>
      <w:r w:rsidRPr="00BD2D09">
        <w:rPr>
          <w:rFonts w:asciiTheme="minorHAnsi" w:hAnsiTheme="minorHAnsi" w:cstheme="minorHAnsi"/>
          <w:spacing w:val="-4"/>
          <w:sz w:val="22"/>
          <w:szCs w:val="22"/>
          <w:u w:val="single"/>
        </w:rPr>
        <w:t xml:space="preserve"> </w:t>
      </w:r>
      <w:r w:rsidRPr="00BD2D09">
        <w:rPr>
          <w:rFonts w:asciiTheme="minorHAnsi" w:hAnsiTheme="minorHAnsi" w:cstheme="minorHAnsi"/>
          <w:sz w:val="22"/>
          <w:szCs w:val="22"/>
          <w:u w:val="single"/>
        </w:rPr>
        <w:t>Group</w:t>
      </w:r>
      <w:r w:rsidRPr="00BD2D09">
        <w:rPr>
          <w:rFonts w:asciiTheme="minorHAnsi" w:hAnsiTheme="minorHAnsi" w:cstheme="minorHAnsi"/>
          <w:spacing w:val="-4"/>
          <w:sz w:val="22"/>
          <w:szCs w:val="22"/>
          <w:u w:val="single"/>
        </w:rPr>
        <w:t xml:space="preserve"> </w:t>
      </w:r>
      <w:r w:rsidRPr="00BD2D09">
        <w:rPr>
          <w:rFonts w:asciiTheme="minorHAnsi" w:hAnsiTheme="minorHAnsi" w:cstheme="minorHAnsi"/>
          <w:spacing w:val="-2"/>
          <w:sz w:val="22"/>
          <w:szCs w:val="22"/>
          <w:u w:val="single"/>
        </w:rPr>
        <w:t>Profile:</w:t>
      </w:r>
    </w:p>
    <w:p w14:paraId="129FDADF" w14:textId="77777777" w:rsidR="00BD2D09" w:rsidRPr="00BD2D09" w:rsidRDefault="00BD2D09" w:rsidP="00BD2D09">
      <w:pPr>
        <w:pStyle w:val="BodyText"/>
        <w:spacing w:before="2"/>
        <w:ind w:left="0" w:firstLine="0"/>
        <w:rPr>
          <w:rFonts w:asciiTheme="minorHAnsi" w:hAnsiTheme="minorHAnsi" w:cstheme="minorHAnsi"/>
          <w:sz w:val="20"/>
          <w:szCs w:val="22"/>
        </w:rPr>
      </w:pPr>
    </w:p>
    <w:p w14:paraId="199C6026" w14:textId="77777777" w:rsidR="00BD2D09" w:rsidRPr="00BD2D09" w:rsidRDefault="00BD2D09" w:rsidP="001122CE">
      <w:pPr>
        <w:pStyle w:val="ListParagraph"/>
        <w:widowControl w:val="0"/>
        <w:numPr>
          <w:ilvl w:val="0"/>
          <w:numId w:val="34"/>
        </w:numPr>
        <w:tabs>
          <w:tab w:val="left" w:pos="820"/>
        </w:tabs>
        <w:autoSpaceDE w:val="0"/>
        <w:autoSpaceDN w:val="0"/>
        <w:spacing w:after="0" w:line="240" w:lineRule="auto"/>
        <w:ind w:right="759"/>
        <w:contextualSpacing w:val="0"/>
        <w:rPr>
          <w:rFonts w:cstheme="minorHAnsi"/>
          <w:szCs w:val="20"/>
        </w:rPr>
      </w:pPr>
      <w:r w:rsidRPr="00BD2D09">
        <w:rPr>
          <w:rFonts w:cstheme="minorHAnsi"/>
          <w:szCs w:val="20"/>
        </w:rPr>
        <w:t>The Ministry is planning to reestablish a service agency working group comprised</w:t>
      </w:r>
      <w:r w:rsidRPr="00BD2D09">
        <w:rPr>
          <w:rFonts w:cstheme="minorHAnsi"/>
          <w:spacing w:val="-4"/>
          <w:szCs w:val="20"/>
        </w:rPr>
        <w:t xml:space="preserve"> </w:t>
      </w:r>
      <w:r w:rsidRPr="00BD2D09">
        <w:rPr>
          <w:rFonts w:cstheme="minorHAnsi"/>
          <w:szCs w:val="20"/>
        </w:rPr>
        <w:t>of</w:t>
      </w:r>
      <w:r w:rsidRPr="00BD2D09">
        <w:rPr>
          <w:rFonts w:cstheme="minorHAnsi"/>
          <w:spacing w:val="-6"/>
          <w:szCs w:val="20"/>
        </w:rPr>
        <w:t xml:space="preserve"> </w:t>
      </w:r>
      <w:r w:rsidRPr="00BD2D09">
        <w:rPr>
          <w:rFonts w:cstheme="minorHAnsi"/>
          <w:szCs w:val="20"/>
        </w:rPr>
        <w:t>DSCIS</w:t>
      </w:r>
      <w:r w:rsidRPr="00BD2D09">
        <w:rPr>
          <w:rFonts w:cstheme="minorHAnsi"/>
          <w:spacing w:val="-6"/>
          <w:szCs w:val="20"/>
        </w:rPr>
        <w:t xml:space="preserve"> </w:t>
      </w:r>
      <w:r w:rsidRPr="00BD2D09">
        <w:rPr>
          <w:rFonts w:cstheme="minorHAnsi"/>
          <w:szCs w:val="20"/>
        </w:rPr>
        <w:t>users</w:t>
      </w:r>
      <w:r w:rsidRPr="00BD2D09">
        <w:rPr>
          <w:rFonts w:cstheme="minorHAnsi"/>
          <w:spacing w:val="-4"/>
          <w:szCs w:val="20"/>
        </w:rPr>
        <w:t xml:space="preserve"> </w:t>
      </w:r>
      <w:r w:rsidRPr="00BD2D09">
        <w:rPr>
          <w:rFonts w:cstheme="minorHAnsi"/>
          <w:szCs w:val="20"/>
        </w:rPr>
        <w:t>to</w:t>
      </w:r>
      <w:r w:rsidRPr="00BD2D09">
        <w:rPr>
          <w:rFonts w:cstheme="minorHAnsi"/>
          <w:spacing w:val="-4"/>
          <w:szCs w:val="20"/>
        </w:rPr>
        <w:t xml:space="preserve"> </w:t>
      </w:r>
      <w:r w:rsidRPr="00BD2D09">
        <w:rPr>
          <w:rFonts w:cstheme="minorHAnsi"/>
          <w:szCs w:val="20"/>
        </w:rPr>
        <w:t>support</w:t>
      </w:r>
      <w:r w:rsidRPr="00BD2D09">
        <w:rPr>
          <w:rFonts w:cstheme="minorHAnsi"/>
          <w:spacing w:val="-4"/>
          <w:szCs w:val="20"/>
        </w:rPr>
        <w:t xml:space="preserve"> </w:t>
      </w:r>
      <w:r w:rsidRPr="00BD2D09">
        <w:rPr>
          <w:rFonts w:cstheme="minorHAnsi"/>
          <w:szCs w:val="20"/>
        </w:rPr>
        <w:t>the</w:t>
      </w:r>
      <w:r w:rsidRPr="00BD2D09">
        <w:rPr>
          <w:rFonts w:cstheme="minorHAnsi"/>
          <w:spacing w:val="-6"/>
          <w:szCs w:val="20"/>
        </w:rPr>
        <w:t xml:space="preserve"> </w:t>
      </w:r>
      <w:r w:rsidRPr="00BD2D09">
        <w:rPr>
          <w:rFonts w:cstheme="minorHAnsi"/>
          <w:szCs w:val="20"/>
        </w:rPr>
        <w:t>maintenance</w:t>
      </w:r>
      <w:r w:rsidRPr="00BD2D09">
        <w:rPr>
          <w:rFonts w:cstheme="minorHAnsi"/>
          <w:spacing w:val="-6"/>
          <w:szCs w:val="20"/>
        </w:rPr>
        <w:t xml:space="preserve"> </w:t>
      </w:r>
      <w:r w:rsidRPr="00BD2D09">
        <w:rPr>
          <w:rFonts w:cstheme="minorHAnsi"/>
          <w:szCs w:val="20"/>
        </w:rPr>
        <w:t>and</w:t>
      </w:r>
      <w:r w:rsidRPr="00BD2D09">
        <w:rPr>
          <w:rFonts w:cstheme="minorHAnsi"/>
          <w:spacing w:val="-4"/>
          <w:szCs w:val="20"/>
        </w:rPr>
        <w:t xml:space="preserve"> </w:t>
      </w:r>
      <w:r w:rsidRPr="00BD2D09">
        <w:rPr>
          <w:rFonts w:cstheme="minorHAnsi"/>
          <w:szCs w:val="20"/>
        </w:rPr>
        <w:t>implementation activities of the DSCIS application.</w:t>
      </w:r>
    </w:p>
    <w:p w14:paraId="1F21620E" w14:textId="77777777" w:rsidR="00BD2D09" w:rsidRPr="00BD2D09" w:rsidRDefault="00BD2D09" w:rsidP="001122CE">
      <w:pPr>
        <w:pStyle w:val="ListParagraph"/>
        <w:widowControl w:val="0"/>
        <w:numPr>
          <w:ilvl w:val="0"/>
          <w:numId w:val="34"/>
        </w:numPr>
        <w:tabs>
          <w:tab w:val="left" w:pos="820"/>
        </w:tabs>
        <w:autoSpaceDE w:val="0"/>
        <w:autoSpaceDN w:val="0"/>
        <w:spacing w:after="0" w:line="240" w:lineRule="auto"/>
        <w:ind w:right="406"/>
        <w:contextualSpacing w:val="0"/>
        <w:rPr>
          <w:rFonts w:cstheme="minorHAnsi"/>
          <w:szCs w:val="20"/>
        </w:rPr>
      </w:pPr>
      <w:r w:rsidRPr="00BD2D09">
        <w:rPr>
          <w:rFonts w:cstheme="minorHAnsi"/>
          <w:szCs w:val="20"/>
        </w:rPr>
        <w:t>The working group will operate between September 2023 – March 2025 to allow</w:t>
      </w:r>
      <w:r w:rsidRPr="00BD2D09">
        <w:rPr>
          <w:rFonts w:cstheme="minorHAnsi"/>
          <w:spacing w:val="-3"/>
          <w:szCs w:val="20"/>
        </w:rPr>
        <w:t xml:space="preserve"> </w:t>
      </w:r>
      <w:r w:rsidRPr="00BD2D09">
        <w:rPr>
          <w:rFonts w:cstheme="minorHAnsi"/>
          <w:szCs w:val="20"/>
        </w:rPr>
        <w:t>for</w:t>
      </w:r>
      <w:r w:rsidRPr="00BD2D09">
        <w:rPr>
          <w:rFonts w:cstheme="minorHAnsi"/>
          <w:spacing w:val="-3"/>
          <w:szCs w:val="20"/>
        </w:rPr>
        <w:t xml:space="preserve"> </w:t>
      </w:r>
      <w:r w:rsidRPr="00BD2D09">
        <w:rPr>
          <w:rFonts w:cstheme="minorHAnsi"/>
          <w:szCs w:val="20"/>
        </w:rPr>
        <w:t>evaluation</w:t>
      </w:r>
      <w:r w:rsidRPr="00BD2D09">
        <w:rPr>
          <w:rFonts w:cstheme="minorHAnsi"/>
          <w:spacing w:val="-3"/>
          <w:szCs w:val="20"/>
        </w:rPr>
        <w:t xml:space="preserve"> </w:t>
      </w:r>
      <w:r w:rsidRPr="00BD2D09">
        <w:rPr>
          <w:rFonts w:cstheme="minorHAnsi"/>
          <w:szCs w:val="20"/>
        </w:rPr>
        <w:t>of</w:t>
      </w:r>
      <w:r w:rsidRPr="00BD2D09">
        <w:rPr>
          <w:rFonts w:cstheme="minorHAnsi"/>
          <w:spacing w:val="-3"/>
          <w:szCs w:val="20"/>
        </w:rPr>
        <w:t xml:space="preserve"> </w:t>
      </w:r>
      <w:r w:rsidRPr="00BD2D09">
        <w:rPr>
          <w:rFonts w:cstheme="minorHAnsi"/>
          <w:szCs w:val="20"/>
        </w:rPr>
        <w:t>the</w:t>
      </w:r>
      <w:r w:rsidRPr="00BD2D09">
        <w:rPr>
          <w:rFonts w:cstheme="minorHAnsi"/>
          <w:spacing w:val="-3"/>
          <w:szCs w:val="20"/>
        </w:rPr>
        <w:t xml:space="preserve"> </w:t>
      </w:r>
      <w:r w:rsidRPr="00BD2D09">
        <w:rPr>
          <w:rFonts w:cstheme="minorHAnsi"/>
          <w:szCs w:val="20"/>
        </w:rPr>
        <w:t>ability of</w:t>
      </w:r>
      <w:r w:rsidRPr="00BD2D09">
        <w:rPr>
          <w:rFonts w:cstheme="minorHAnsi"/>
          <w:spacing w:val="-5"/>
          <w:szCs w:val="20"/>
        </w:rPr>
        <w:t xml:space="preserve"> </w:t>
      </w:r>
      <w:r w:rsidRPr="00BD2D09">
        <w:rPr>
          <w:rFonts w:cstheme="minorHAnsi"/>
          <w:szCs w:val="20"/>
        </w:rPr>
        <w:t>the</w:t>
      </w:r>
      <w:r w:rsidRPr="00BD2D09">
        <w:rPr>
          <w:rFonts w:cstheme="minorHAnsi"/>
          <w:spacing w:val="-5"/>
          <w:szCs w:val="20"/>
        </w:rPr>
        <w:t xml:space="preserve"> </w:t>
      </w:r>
      <w:r w:rsidRPr="00BD2D09">
        <w:rPr>
          <w:rFonts w:cstheme="minorHAnsi"/>
          <w:szCs w:val="20"/>
        </w:rPr>
        <w:t>ministry</w:t>
      </w:r>
      <w:r w:rsidRPr="00BD2D09">
        <w:rPr>
          <w:rFonts w:cstheme="minorHAnsi"/>
          <w:spacing w:val="-2"/>
          <w:szCs w:val="20"/>
        </w:rPr>
        <w:t xml:space="preserve"> </w:t>
      </w:r>
      <w:r w:rsidRPr="00BD2D09">
        <w:rPr>
          <w:rFonts w:cstheme="minorHAnsi"/>
          <w:szCs w:val="20"/>
        </w:rPr>
        <w:t>to</w:t>
      </w:r>
      <w:r w:rsidRPr="00BD2D09">
        <w:rPr>
          <w:rFonts w:cstheme="minorHAnsi"/>
          <w:spacing w:val="-2"/>
          <w:szCs w:val="20"/>
        </w:rPr>
        <w:t xml:space="preserve"> </w:t>
      </w:r>
      <w:r w:rsidRPr="00BD2D09">
        <w:rPr>
          <w:rFonts w:cstheme="minorHAnsi"/>
          <w:szCs w:val="20"/>
        </w:rPr>
        <w:t>effectively</w:t>
      </w:r>
      <w:r w:rsidRPr="00BD2D09">
        <w:rPr>
          <w:rFonts w:cstheme="minorHAnsi"/>
          <w:spacing w:val="-3"/>
          <w:szCs w:val="20"/>
        </w:rPr>
        <w:t xml:space="preserve"> </w:t>
      </w:r>
      <w:r w:rsidRPr="00BD2D09">
        <w:rPr>
          <w:rFonts w:cstheme="minorHAnsi"/>
          <w:szCs w:val="20"/>
        </w:rPr>
        <w:t>obtain</w:t>
      </w:r>
      <w:r w:rsidRPr="00BD2D09">
        <w:rPr>
          <w:rFonts w:cstheme="minorHAnsi"/>
          <w:spacing w:val="-5"/>
          <w:szCs w:val="20"/>
        </w:rPr>
        <w:t xml:space="preserve"> </w:t>
      </w:r>
      <w:r w:rsidRPr="00BD2D09">
        <w:rPr>
          <w:rFonts w:cstheme="minorHAnsi"/>
          <w:szCs w:val="20"/>
        </w:rPr>
        <w:t>advice</w:t>
      </w:r>
      <w:r w:rsidRPr="00BD2D09">
        <w:rPr>
          <w:rFonts w:cstheme="minorHAnsi"/>
          <w:spacing w:val="-3"/>
          <w:szCs w:val="20"/>
        </w:rPr>
        <w:t xml:space="preserve"> </w:t>
      </w:r>
      <w:r w:rsidRPr="00BD2D09">
        <w:rPr>
          <w:rFonts w:cstheme="minorHAnsi"/>
          <w:szCs w:val="20"/>
        </w:rPr>
        <w:t>and information from service agencies and the ministry’s ability to best incorporate the working group’s feedback and advice.</w:t>
      </w:r>
    </w:p>
    <w:p w14:paraId="5EBB7B2A" w14:textId="77777777" w:rsidR="00BD2D09" w:rsidRPr="00BD2D09" w:rsidRDefault="00BD2D09" w:rsidP="00BD2D09">
      <w:pPr>
        <w:pStyle w:val="BodyText"/>
        <w:spacing w:before="6"/>
        <w:ind w:left="0" w:firstLine="0"/>
        <w:rPr>
          <w:rFonts w:asciiTheme="minorHAnsi" w:hAnsiTheme="minorHAnsi" w:cstheme="minorHAnsi"/>
          <w:sz w:val="22"/>
          <w:szCs w:val="22"/>
        </w:rPr>
      </w:pPr>
    </w:p>
    <w:p w14:paraId="5970F06B" w14:textId="77777777" w:rsidR="00BD2D09" w:rsidRPr="00BD2D09" w:rsidRDefault="00BD2D09" w:rsidP="00BD2D09">
      <w:pPr>
        <w:pStyle w:val="BodyText"/>
        <w:ind w:left="100" w:firstLine="0"/>
        <w:rPr>
          <w:rFonts w:asciiTheme="minorHAnsi" w:hAnsiTheme="minorHAnsi" w:cstheme="minorHAnsi"/>
          <w:sz w:val="22"/>
          <w:szCs w:val="22"/>
        </w:rPr>
      </w:pPr>
      <w:r w:rsidRPr="00BD2D09">
        <w:rPr>
          <w:rFonts w:asciiTheme="minorHAnsi" w:hAnsiTheme="minorHAnsi" w:cstheme="minorHAnsi"/>
          <w:sz w:val="22"/>
          <w:szCs w:val="22"/>
          <w:u w:val="single"/>
        </w:rPr>
        <w:t>Service</w:t>
      </w:r>
      <w:r w:rsidRPr="00BD2D09">
        <w:rPr>
          <w:rFonts w:asciiTheme="minorHAnsi" w:hAnsiTheme="minorHAnsi" w:cstheme="minorHAnsi"/>
          <w:spacing w:val="-7"/>
          <w:sz w:val="22"/>
          <w:szCs w:val="22"/>
          <w:u w:val="single"/>
        </w:rPr>
        <w:t xml:space="preserve"> </w:t>
      </w:r>
      <w:r w:rsidRPr="00BD2D09">
        <w:rPr>
          <w:rFonts w:asciiTheme="minorHAnsi" w:hAnsiTheme="minorHAnsi" w:cstheme="minorHAnsi"/>
          <w:sz w:val="22"/>
          <w:szCs w:val="22"/>
          <w:u w:val="single"/>
        </w:rPr>
        <w:t>Agency</w:t>
      </w:r>
      <w:r w:rsidRPr="00BD2D09">
        <w:rPr>
          <w:rFonts w:asciiTheme="minorHAnsi" w:hAnsiTheme="minorHAnsi" w:cstheme="minorHAnsi"/>
          <w:spacing w:val="-7"/>
          <w:sz w:val="22"/>
          <w:szCs w:val="22"/>
          <w:u w:val="single"/>
        </w:rPr>
        <w:t xml:space="preserve"> </w:t>
      </w:r>
      <w:r w:rsidRPr="00BD2D09">
        <w:rPr>
          <w:rFonts w:asciiTheme="minorHAnsi" w:hAnsiTheme="minorHAnsi" w:cstheme="minorHAnsi"/>
          <w:sz w:val="22"/>
          <w:szCs w:val="22"/>
          <w:u w:val="single"/>
        </w:rPr>
        <w:t>Working</w:t>
      </w:r>
      <w:r w:rsidRPr="00BD2D09">
        <w:rPr>
          <w:rFonts w:asciiTheme="minorHAnsi" w:hAnsiTheme="minorHAnsi" w:cstheme="minorHAnsi"/>
          <w:spacing w:val="-5"/>
          <w:sz w:val="22"/>
          <w:szCs w:val="22"/>
          <w:u w:val="single"/>
        </w:rPr>
        <w:t xml:space="preserve"> </w:t>
      </w:r>
      <w:r w:rsidRPr="00BD2D09">
        <w:rPr>
          <w:rFonts w:asciiTheme="minorHAnsi" w:hAnsiTheme="minorHAnsi" w:cstheme="minorHAnsi"/>
          <w:sz w:val="22"/>
          <w:szCs w:val="22"/>
          <w:u w:val="single"/>
        </w:rPr>
        <w:t>Group</w:t>
      </w:r>
      <w:r w:rsidRPr="00BD2D09">
        <w:rPr>
          <w:rFonts w:asciiTheme="minorHAnsi" w:hAnsiTheme="minorHAnsi" w:cstheme="minorHAnsi"/>
          <w:spacing w:val="-5"/>
          <w:sz w:val="22"/>
          <w:szCs w:val="22"/>
          <w:u w:val="single"/>
        </w:rPr>
        <w:t xml:space="preserve"> </w:t>
      </w:r>
      <w:r w:rsidRPr="00BD2D09">
        <w:rPr>
          <w:rFonts w:asciiTheme="minorHAnsi" w:hAnsiTheme="minorHAnsi" w:cstheme="minorHAnsi"/>
          <w:sz w:val="22"/>
          <w:szCs w:val="22"/>
          <w:u w:val="single"/>
        </w:rPr>
        <w:t>Membership</w:t>
      </w:r>
      <w:r w:rsidRPr="00BD2D09">
        <w:rPr>
          <w:rFonts w:asciiTheme="minorHAnsi" w:hAnsiTheme="minorHAnsi" w:cstheme="minorHAnsi"/>
          <w:spacing w:val="-6"/>
          <w:sz w:val="22"/>
          <w:szCs w:val="22"/>
          <w:u w:val="single"/>
        </w:rPr>
        <w:t xml:space="preserve"> </w:t>
      </w:r>
      <w:r w:rsidRPr="00BD2D09">
        <w:rPr>
          <w:rFonts w:asciiTheme="minorHAnsi" w:hAnsiTheme="minorHAnsi" w:cstheme="minorHAnsi"/>
          <w:spacing w:val="-2"/>
          <w:sz w:val="22"/>
          <w:szCs w:val="22"/>
          <w:u w:val="single"/>
        </w:rPr>
        <w:t>Selection:</w:t>
      </w:r>
    </w:p>
    <w:p w14:paraId="5CC423DE" w14:textId="77777777" w:rsidR="00BD2D09" w:rsidRPr="00BD2D09" w:rsidRDefault="00BD2D09" w:rsidP="001122CE">
      <w:pPr>
        <w:pStyle w:val="ListParagraph"/>
        <w:widowControl w:val="0"/>
        <w:numPr>
          <w:ilvl w:val="0"/>
          <w:numId w:val="34"/>
        </w:numPr>
        <w:tabs>
          <w:tab w:val="left" w:pos="820"/>
        </w:tabs>
        <w:autoSpaceDE w:val="0"/>
        <w:autoSpaceDN w:val="0"/>
        <w:spacing w:before="203" w:after="0" w:line="256" w:lineRule="auto"/>
        <w:ind w:right="1187"/>
        <w:contextualSpacing w:val="0"/>
        <w:rPr>
          <w:rFonts w:cstheme="minorHAnsi"/>
          <w:szCs w:val="20"/>
        </w:rPr>
      </w:pPr>
      <w:r w:rsidRPr="00BD2D09">
        <w:rPr>
          <w:rFonts w:cstheme="minorHAnsi"/>
          <w:szCs w:val="20"/>
        </w:rPr>
        <w:t>23</w:t>
      </w:r>
      <w:r w:rsidRPr="00BD2D09">
        <w:rPr>
          <w:rFonts w:cstheme="minorHAnsi"/>
          <w:spacing w:val="-5"/>
          <w:szCs w:val="20"/>
        </w:rPr>
        <w:t xml:space="preserve"> </w:t>
      </w:r>
      <w:r w:rsidRPr="00BD2D09">
        <w:rPr>
          <w:rFonts w:cstheme="minorHAnsi"/>
          <w:szCs w:val="20"/>
        </w:rPr>
        <w:t>Agencies</w:t>
      </w:r>
      <w:r w:rsidRPr="00BD2D09">
        <w:rPr>
          <w:rFonts w:cstheme="minorHAnsi"/>
          <w:spacing w:val="-5"/>
          <w:szCs w:val="20"/>
        </w:rPr>
        <w:t xml:space="preserve"> </w:t>
      </w:r>
      <w:r w:rsidRPr="00BD2D09">
        <w:rPr>
          <w:rFonts w:cstheme="minorHAnsi"/>
          <w:szCs w:val="20"/>
        </w:rPr>
        <w:t>were</w:t>
      </w:r>
      <w:r w:rsidRPr="00BD2D09">
        <w:rPr>
          <w:rFonts w:cstheme="minorHAnsi"/>
          <w:spacing w:val="-5"/>
          <w:szCs w:val="20"/>
        </w:rPr>
        <w:t xml:space="preserve"> </w:t>
      </w:r>
      <w:r w:rsidRPr="00BD2D09">
        <w:rPr>
          <w:rFonts w:cstheme="minorHAnsi"/>
          <w:szCs w:val="20"/>
        </w:rPr>
        <w:t>recommended</w:t>
      </w:r>
      <w:r w:rsidRPr="00BD2D09">
        <w:rPr>
          <w:rFonts w:cstheme="minorHAnsi"/>
          <w:spacing w:val="-7"/>
          <w:szCs w:val="20"/>
        </w:rPr>
        <w:t xml:space="preserve"> </w:t>
      </w:r>
      <w:r w:rsidRPr="00BD2D09">
        <w:rPr>
          <w:rFonts w:cstheme="minorHAnsi"/>
          <w:szCs w:val="20"/>
        </w:rPr>
        <w:t>to</w:t>
      </w:r>
      <w:r w:rsidRPr="00BD2D09">
        <w:rPr>
          <w:rFonts w:cstheme="minorHAnsi"/>
          <w:spacing w:val="-5"/>
          <w:szCs w:val="20"/>
        </w:rPr>
        <w:t xml:space="preserve"> </w:t>
      </w:r>
      <w:r w:rsidRPr="00BD2D09">
        <w:rPr>
          <w:rFonts w:cstheme="minorHAnsi"/>
          <w:szCs w:val="20"/>
        </w:rPr>
        <w:t>submit</w:t>
      </w:r>
      <w:r w:rsidRPr="00BD2D09">
        <w:rPr>
          <w:rFonts w:cstheme="minorHAnsi"/>
          <w:spacing w:val="-5"/>
          <w:szCs w:val="20"/>
        </w:rPr>
        <w:t xml:space="preserve"> </w:t>
      </w:r>
      <w:r w:rsidRPr="00BD2D09">
        <w:rPr>
          <w:rFonts w:cstheme="minorHAnsi"/>
          <w:szCs w:val="20"/>
        </w:rPr>
        <w:t>one</w:t>
      </w:r>
      <w:r w:rsidRPr="00BD2D09">
        <w:rPr>
          <w:rFonts w:cstheme="minorHAnsi"/>
          <w:spacing w:val="-5"/>
          <w:szCs w:val="20"/>
        </w:rPr>
        <w:t xml:space="preserve"> </w:t>
      </w:r>
      <w:r w:rsidRPr="00BD2D09">
        <w:rPr>
          <w:rFonts w:cstheme="minorHAnsi"/>
          <w:szCs w:val="20"/>
        </w:rPr>
        <w:t>representative</w:t>
      </w:r>
      <w:r w:rsidRPr="00BD2D09">
        <w:rPr>
          <w:rFonts w:cstheme="minorHAnsi"/>
          <w:spacing w:val="-5"/>
          <w:szCs w:val="20"/>
        </w:rPr>
        <w:t xml:space="preserve"> </w:t>
      </w:r>
      <w:r w:rsidRPr="00BD2D09">
        <w:rPr>
          <w:rFonts w:cstheme="minorHAnsi"/>
          <w:szCs w:val="20"/>
        </w:rPr>
        <w:t>each</w:t>
      </w:r>
      <w:r w:rsidRPr="00BD2D09">
        <w:rPr>
          <w:rFonts w:cstheme="minorHAnsi"/>
          <w:spacing w:val="-7"/>
          <w:szCs w:val="20"/>
        </w:rPr>
        <w:t xml:space="preserve"> </w:t>
      </w:r>
      <w:r w:rsidRPr="00BD2D09">
        <w:rPr>
          <w:rFonts w:cstheme="minorHAnsi"/>
          <w:szCs w:val="20"/>
        </w:rPr>
        <w:t xml:space="preserve">for </w:t>
      </w:r>
      <w:r w:rsidRPr="00BD2D09">
        <w:rPr>
          <w:rFonts w:cstheme="minorHAnsi"/>
          <w:spacing w:val="-2"/>
          <w:szCs w:val="20"/>
        </w:rPr>
        <w:t>membership.</w:t>
      </w:r>
    </w:p>
    <w:p w14:paraId="6BA0E42C" w14:textId="77777777" w:rsidR="00BD2D09" w:rsidRPr="00BD2D09" w:rsidRDefault="00BD2D09" w:rsidP="001122CE">
      <w:pPr>
        <w:pStyle w:val="ListParagraph"/>
        <w:widowControl w:val="0"/>
        <w:numPr>
          <w:ilvl w:val="0"/>
          <w:numId w:val="34"/>
        </w:numPr>
        <w:tabs>
          <w:tab w:val="left" w:pos="820"/>
        </w:tabs>
        <w:autoSpaceDE w:val="0"/>
        <w:autoSpaceDN w:val="0"/>
        <w:spacing w:before="2" w:after="0" w:line="240" w:lineRule="auto"/>
        <w:contextualSpacing w:val="0"/>
        <w:rPr>
          <w:rFonts w:cstheme="minorHAnsi"/>
          <w:szCs w:val="20"/>
        </w:rPr>
      </w:pPr>
      <w:r w:rsidRPr="00BD2D09">
        <w:rPr>
          <w:rFonts w:cstheme="minorHAnsi"/>
          <w:szCs w:val="20"/>
        </w:rPr>
        <w:t>Regional</w:t>
      </w:r>
      <w:r w:rsidRPr="00BD2D09">
        <w:rPr>
          <w:rFonts w:cstheme="minorHAnsi"/>
          <w:spacing w:val="-7"/>
          <w:szCs w:val="20"/>
        </w:rPr>
        <w:t xml:space="preserve"> </w:t>
      </w:r>
      <w:r w:rsidRPr="00BD2D09">
        <w:rPr>
          <w:rFonts w:cstheme="minorHAnsi"/>
          <w:szCs w:val="20"/>
        </w:rPr>
        <w:t>Offices</w:t>
      </w:r>
      <w:r w:rsidRPr="00BD2D09">
        <w:rPr>
          <w:rFonts w:cstheme="minorHAnsi"/>
          <w:spacing w:val="-4"/>
          <w:szCs w:val="20"/>
        </w:rPr>
        <w:t xml:space="preserve"> </w:t>
      </w:r>
      <w:r w:rsidRPr="00BD2D09">
        <w:rPr>
          <w:rFonts w:cstheme="minorHAnsi"/>
          <w:szCs w:val="20"/>
        </w:rPr>
        <w:t>reviewed</w:t>
      </w:r>
      <w:r w:rsidRPr="00BD2D09">
        <w:rPr>
          <w:rFonts w:cstheme="minorHAnsi"/>
          <w:spacing w:val="-3"/>
          <w:szCs w:val="20"/>
        </w:rPr>
        <w:t xml:space="preserve"> </w:t>
      </w:r>
      <w:r w:rsidRPr="00BD2D09">
        <w:rPr>
          <w:rFonts w:cstheme="minorHAnsi"/>
          <w:szCs w:val="20"/>
        </w:rPr>
        <w:t>and</w:t>
      </w:r>
      <w:r w:rsidRPr="00BD2D09">
        <w:rPr>
          <w:rFonts w:cstheme="minorHAnsi"/>
          <w:spacing w:val="-4"/>
          <w:szCs w:val="20"/>
        </w:rPr>
        <w:t xml:space="preserve"> </w:t>
      </w:r>
      <w:r w:rsidRPr="00BD2D09">
        <w:rPr>
          <w:rFonts w:cstheme="minorHAnsi"/>
          <w:szCs w:val="20"/>
        </w:rPr>
        <w:t>validated</w:t>
      </w:r>
      <w:r w:rsidRPr="00BD2D09">
        <w:rPr>
          <w:rFonts w:cstheme="minorHAnsi"/>
          <w:spacing w:val="-4"/>
          <w:szCs w:val="20"/>
        </w:rPr>
        <w:t xml:space="preserve"> </w:t>
      </w:r>
      <w:r w:rsidRPr="00BD2D09">
        <w:rPr>
          <w:rFonts w:cstheme="minorHAnsi"/>
          <w:szCs w:val="20"/>
        </w:rPr>
        <w:t>the</w:t>
      </w:r>
      <w:r w:rsidRPr="00BD2D09">
        <w:rPr>
          <w:rFonts w:cstheme="minorHAnsi"/>
          <w:spacing w:val="-6"/>
          <w:szCs w:val="20"/>
        </w:rPr>
        <w:t xml:space="preserve"> </w:t>
      </w:r>
      <w:r w:rsidRPr="00BD2D09">
        <w:rPr>
          <w:rFonts w:cstheme="minorHAnsi"/>
          <w:szCs w:val="20"/>
        </w:rPr>
        <w:t>SA</w:t>
      </w:r>
      <w:r w:rsidRPr="00BD2D09">
        <w:rPr>
          <w:rFonts w:cstheme="minorHAnsi"/>
          <w:spacing w:val="-4"/>
          <w:szCs w:val="20"/>
        </w:rPr>
        <w:t xml:space="preserve"> </w:t>
      </w:r>
      <w:r w:rsidRPr="00BD2D09">
        <w:rPr>
          <w:rFonts w:cstheme="minorHAnsi"/>
          <w:szCs w:val="20"/>
        </w:rPr>
        <w:t>membership</w:t>
      </w:r>
      <w:r w:rsidRPr="00BD2D09">
        <w:rPr>
          <w:rFonts w:cstheme="minorHAnsi"/>
          <w:spacing w:val="-3"/>
          <w:szCs w:val="20"/>
        </w:rPr>
        <w:t xml:space="preserve"> </w:t>
      </w:r>
      <w:r w:rsidRPr="00BD2D09">
        <w:rPr>
          <w:rFonts w:cstheme="minorHAnsi"/>
          <w:spacing w:val="-2"/>
          <w:szCs w:val="20"/>
        </w:rPr>
        <w:t>list.</w:t>
      </w:r>
    </w:p>
    <w:p w14:paraId="165E54BD" w14:textId="77777777" w:rsidR="00BD2D09" w:rsidRPr="00BD2D09" w:rsidRDefault="00BD2D09" w:rsidP="001122CE">
      <w:pPr>
        <w:pStyle w:val="ListParagraph"/>
        <w:widowControl w:val="0"/>
        <w:numPr>
          <w:ilvl w:val="0"/>
          <w:numId w:val="34"/>
        </w:numPr>
        <w:tabs>
          <w:tab w:val="left" w:pos="820"/>
        </w:tabs>
        <w:autoSpaceDE w:val="0"/>
        <w:autoSpaceDN w:val="0"/>
        <w:spacing w:before="20" w:after="0" w:line="256" w:lineRule="auto"/>
        <w:ind w:right="425"/>
        <w:contextualSpacing w:val="0"/>
        <w:rPr>
          <w:rFonts w:cstheme="minorHAnsi"/>
          <w:szCs w:val="20"/>
        </w:rPr>
      </w:pPr>
      <w:r w:rsidRPr="00BD2D09">
        <w:rPr>
          <w:rFonts w:cstheme="minorHAnsi"/>
          <w:szCs w:val="20"/>
        </w:rPr>
        <w:t>TPR</w:t>
      </w:r>
      <w:r w:rsidRPr="00BD2D09">
        <w:rPr>
          <w:rFonts w:cstheme="minorHAnsi"/>
          <w:spacing w:val="-4"/>
          <w:szCs w:val="20"/>
        </w:rPr>
        <w:t xml:space="preserve"> </w:t>
      </w:r>
      <w:r w:rsidRPr="00BD2D09">
        <w:rPr>
          <w:rFonts w:cstheme="minorHAnsi"/>
          <w:szCs w:val="20"/>
        </w:rPr>
        <w:t>Executive</w:t>
      </w:r>
      <w:r w:rsidRPr="00BD2D09">
        <w:rPr>
          <w:rFonts w:cstheme="minorHAnsi"/>
          <w:spacing w:val="-4"/>
          <w:szCs w:val="20"/>
        </w:rPr>
        <w:t xml:space="preserve"> </w:t>
      </w:r>
      <w:r w:rsidRPr="00BD2D09">
        <w:rPr>
          <w:rFonts w:cstheme="minorHAnsi"/>
          <w:szCs w:val="20"/>
        </w:rPr>
        <w:t>Directors</w:t>
      </w:r>
      <w:r w:rsidRPr="00BD2D09">
        <w:rPr>
          <w:rFonts w:cstheme="minorHAnsi"/>
          <w:spacing w:val="-4"/>
          <w:szCs w:val="20"/>
        </w:rPr>
        <w:t xml:space="preserve"> </w:t>
      </w:r>
      <w:r w:rsidRPr="00BD2D09">
        <w:rPr>
          <w:rFonts w:cstheme="minorHAnsi"/>
          <w:szCs w:val="20"/>
        </w:rPr>
        <w:t>were</w:t>
      </w:r>
      <w:r w:rsidRPr="00BD2D09">
        <w:rPr>
          <w:rFonts w:cstheme="minorHAnsi"/>
          <w:spacing w:val="-4"/>
          <w:szCs w:val="20"/>
        </w:rPr>
        <w:t xml:space="preserve"> </w:t>
      </w:r>
      <w:r w:rsidRPr="00BD2D09">
        <w:rPr>
          <w:rFonts w:cstheme="minorHAnsi"/>
          <w:szCs w:val="20"/>
        </w:rPr>
        <w:t>formally</w:t>
      </w:r>
      <w:r w:rsidRPr="00BD2D09">
        <w:rPr>
          <w:rFonts w:cstheme="minorHAnsi"/>
          <w:spacing w:val="-4"/>
          <w:szCs w:val="20"/>
        </w:rPr>
        <w:t xml:space="preserve"> </w:t>
      </w:r>
      <w:r w:rsidRPr="00BD2D09">
        <w:rPr>
          <w:rFonts w:cstheme="minorHAnsi"/>
          <w:szCs w:val="20"/>
        </w:rPr>
        <w:t>invited</w:t>
      </w:r>
      <w:r w:rsidRPr="00BD2D09">
        <w:rPr>
          <w:rFonts w:cstheme="minorHAnsi"/>
          <w:spacing w:val="-6"/>
          <w:szCs w:val="20"/>
        </w:rPr>
        <w:t xml:space="preserve"> </w:t>
      </w:r>
      <w:r w:rsidRPr="00BD2D09">
        <w:rPr>
          <w:rFonts w:cstheme="minorHAnsi"/>
          <w:szCs w:val="20"/>
        </w:rPr>
        <w:t>to</w:t>
      </w:r>
      <w:r w:rsidRPr="00BD2D09">
        <w:rPr>
          <w:rFonts w:cstheme="minorHAnsi"/>
          <w:spacing w:val="-4"/>
          <w:szCs w:val="20"/>
        </w:rPr>
        <w:t xml:space="preserve"> </w:t>
      </w:r>
      <w:r w:rsidRPr="00BD2D09">
        <w:rPr>
          <w:rFonts w:cstheme="minorHAnsi"/>
          <w:szCs w:val="20"/>
        </w:rPr>
        <w:t>participate</w:t>
      </w:r>
      <w:r w:rsidRPr="00BD2D09">
        <w:rPr>
          <w:rFonts w:cstheme="minorHAnsi"/>
          <w:spacing w:val="-4"/>
          <w:szCs w:val="20"/>
        </w:rPr>
        <w:t xml:space="preserve"> </w:t>
      </w:r>
      <w:r w:rsidRPr="00BD2D09">
        <w:rPr>
          <w:rFonts w:cstheme="minorHAnsi"/>
          <w:szCs w:val="20"/>
        </w:rPr>
        <w:t>in</w:t>
      </w:r>
      <w:r w:rsidRPr="00BD2D09">
        <w:rPr>
          <w:rFonts w:cstheme="minorHAnsi"/>
          <w:spacing w:val="-4"/>
          <w:szCs w:val="20"/>
        </w:rPr>
        <w:t xml:space="preserve"> </w:t>
      </w:r>
      <w:r w:rsidRPr="00BD2D09">
        <w:rPr>
          <w:rFonts w:cstheme="minorHAnsi"/>
          <w:szCs w:val="20"/>
        </w:rPr>
        <w:t>the</w:t>
      </w:r>
      <w:r w:rsidRPr="00BD2D09">
        <w:rPr>
          <w:rFonts w:cstheme="minorHAnsi"/>
          <w:spacing w:val="-6"/>
          <w:szCs w:val="20"/>
        </w:rPr>
        <w:t xml:space="preserve"> </w:t>
      </w:r>
      <w:r w:rsidRPr="00BD2D09">
        <w:rPr>
          <w:rFonts w:cstheme="minorHAnsi"/>
          <w:szCs w:val="20"/>
        </w:rPr>
        <w:t>SA</w:t>
      </w:r>
      <w:r w:rsidRPr="00BD2D09">
        <w:rPr>
          <w:rFonts w:cstheme="minorHAnsi"/>
          <w:spacing w:val="-4"/>
          <w:szCs w:val="20"/>
        </w:rPr>
        <w:t xml:space="preserve"> </w:t>
      </w:r>
      <w:r w:rsidRPr="00BD2D09">
        <w:rPr>
          <w:rFonts w:cstheme="minorHAnsi"/>
          <w:szCs w:val="20"/>
        </w:rPr>
        <w:t xml:space="preserve">Working </w:t>
      </w:r>
      <w:r w:rsidRPr="00BD2D09">
        <w:rPr>
          <w:rFonts w:cstheme="minorHAnsi"/>
          <w:spacing w:val="-2"/>
          <w:szCs w:val="20"/>
        </w:rPr>
        <w:t>group.</w:t>
      </w:r>
    </w:p>
    <w:p w14:paraId="3BE587BD" w14:textId="77777777" w:rsidR="00BD2D09" w:rsidRPr="00BD2D09" w:rsidRDefault="00BD2D09" w:rsidP="00BD2D09">
      <w:pPr>
        <w:pStyle w:val="BodyText"/>
        <w:spacing w:before="10"/>
        <w:ind w:left="0" w:firstLine="0"/>
        <w:rPr>
          <w:rFonts w:asciiTheme="minorHAnsi" w:hAnsiTheme="minorHAnsi" w:cstheme="minorHAnsi"/>
          <w:szCs w:val="22"/>
        </w:rPr>
      </w:pPr>
    </w:p>
    <w:p w14:paraId="6F953686" w14:textId="77777777" w:rsidR="00BD2D09" w:rsidRPr="00BD2D09" w:rsidRDefault="00BD2D09" w:rsidP="00BD2D09">
      <w:pPr>
        <w:pStyle w:val="Heading1"/>
        <w:rPr>
          <w:rFonts w:asciiTheme="minorHAnsi" w:hAnsiTheme="minorHAnsi" w:cstheme="minorHAnsi"/>
          <w:sz w:val="24"/>
          <w:szCs w:val="24"/>
        </w:rPr>
      </w:pPr>
      <w:r w:rsidRPr="00BD2D09">
        <w:rPr>
          <w:rFonts w:asciiTheme="minorHAnsi" w:hAnsiTheme="minorHAnsi" w:cstheme="minorHAnsi"/>
          <w:sz w:val="24"/>
          <w:szCs w:val="24"/>
        </w:rPr>
        <w:t>Dual</w:t>
      </w:r>
      <w:r w:rsidRPr="00BD2D09">
        <w:rPr>
          <w:rFonts w:asciiTheme="minorHAnsi" w:hAnsiTheme="minorHAnsi" w:cstheme="minorHAnsi"/>
          <w:spacing w:val="-5"/>
          <w:sz w:val="24"/>
          <w:szCs w:val="24"/>
        </w:rPr>
        <w:t xml:space="preserve"> </w:t>
      </w:r>
      <w:r w:rsidRPr="00BD2D09">
        <w:rPr>
          <w:rFonts w:asciiTheme="minorHAnsi" w:hAnsiTheme="minorHAnsi" w:cstheme="minorHAnsi"/>
          <w:spacing w:val="-2"/>
          <w:sz w:val="24"/>
          <w:szCs w:val="24"/>
        </w:rPr>
        <w:t>Diagnosis/ALC</w:t>
      </w:r>
    </w:p>
    <w:p w14:paraId="4A599CDA" w14:textId="77777777" w:rsidR="00BD2D09" w:rsidRPr="00BD2D09" w:rsidRDefault="00BD2D09" w:rsidP="001122CE">
      <w:pPr>
        <w:pStyle w:val="ListParagraph"/>
        <w:widowControl w:val="0"/>
        <w:numPr>
          <w:ilvl w:val="0"/>
          <w:numId w:val="34"/>
        </w:numPr>
        <w:tabs>
          <w:tab w:val="left" w:pos="820"/>
        </w:tabs>
        <w:autoSpaceDE w:val="0"/>
        <w:autoSpaceDN w:val="0"/>
        <w:spacing w:before="190" w:after="0" w:line="256" w:lineRule="auto"/>
        <w:ind w:right="216"/>
        <w:contextualSpacing w:val="0"/>
        <w:rPr>
          <w:rFonts w:cstheme="minorHAnsi"/>
          <w:szCs w:val="20"/>
        </w:rPr>
      </w:pPr>
      <w:r w:rsidRPr="00BD2D09">
        <w:rPr>
          <w:rFonts w:cstheme="minorHAnsi"/>
          <w:szCs w:val="20"/>
        </w:rPr>
        <w:t>In 2021/22 the ministry launched the Dual Diagnosis (DD) Alternative Levels of Care (ALC) prototype to transition up to 10 individuals from hospital into community settings. To date, we successfully transitioned 9 DD ALC individuals into</w:t>
      </w:r>
      <w:r w:rsidRPr="00BD2D09">
        <w:rPr>
          <w:rFonts w:cstheme="minorHAnsi"/>
          <w:spacing w:val="-3"/>
          <w:szCs w:val="20"/>
        </w:rPr>
        <w:t xml:space="preserve"> </w:t>
      </w:r>
      <w:r w:rsidRPr="00BD2D09">
        <w:rPr>
          <w:rFonts w:cstheme="minorHAnsi"/>
          <w:szCs w:val="20"/>
        </w:rPr>
        <w:t>the</w:t>
      </w:r>
      <w:r w:rsidRPr="00BD2D09">
        <w:rPr>
          <w:rFonts w:cstheme="minorHAnsi"/>
          <w:spacing w:val="-3"/>
          <w:szCs w:val="20"/>
        </w:rPr>
        <w:t xml:space="preserve"> </w:t>
      </w:r>
      <w:r w:rsidRPr="00BD2D09">
        <w:rPr>
          <w:rFonts w:cstheme="minorHAnsi"/>
          <w:szCs w:val="20"/>
        </w:rPr>
        <w:t>community.</w:t>
      </w:r>
      <w:r w:rsidRPr="00BD2D09">
        <w:rPr>
          <w:rFonts w:cstheme="minorHAnsi"/>
          <w:spacing w:val="-3"/>
          <w:szCs w:val="20"/>
        </w:rPr>
        <w:t xml:space="preserve"> </w:t>
      </w:r>
      <w:r w:rsidRPr="00BD2D09">
        <w:rPr>
          <w:rFonts w:cstheme="minorHAnsi"/>
          <w:szCs w:val="20"/>
        </w:rPr>
        <w:t>In</w:t>
      </w:r>
      <w:r w:rsidRPr="00BD2D09">
        <w:rPr>
          <w:rFonts w:cstheme="minorHAnsi"/>
          <w:spacing w:val="-5"/>
          <w:szCs w:val="20"/>
        </w:rPr>
        <w:t xml:space="preserve"> </w:t>
      </w:r>
      <w:r w:rsidRPr="00BD2D09">
        <w:rPr>
          <w:rFonts w:cstheme="minorHAnsi"/>
          <w:szCs w:val="20"/>
        </w:rPr>
        <w:t>recognizing</w:t>
      </w:r>
      <w:r w:rsidRPr="00BD2D09">
        <w:rPr>
          <w:rFonts w:cstheme="minorHAnsi"/>
          <w:spacing w:val="-3"/>
          <w:szCs w:val="20"/>
        </w:rPr>
        <w:t xml:space="preserve"> </w:t>
      </w:r>
      <w:r w:rsidRPr="00BD2D09">
        <w:rPr>
          <w:rFonts w:cstheme="minorHAnsi"/>
          <w:szCs w:val="20"/>
        </w:rPr>
        <w:t>the</w:t>
      </w:r>
      <w:r w:rsidRPr="00BD2D09">
        <w:rPr>
          <w:rFonts w:cstheme="minorHAnsi"/>
          <w:spacing w:val="-3"/>
          <w:szCs w:val="20"/>
        </w:rPr>
        <w:t xml:space="preserve"> </w:t>
      </w:r>
      <w:r w:rsidRPr="00BD2D09">
        <w:rPr>
          <w:rFonts w:cstheme="minorHAnsi"/>
          <w:szCs w:val="20"/>
        </w:rPr>
        <w:lastRenderedPageBreak/>
        <w:t>complexity</w:t>
      </w:r>
      <w:r w:rsidRPr="00BD2D09">
        <w:rPr>
          <w:rFonts w:cstheme="minorHAnsi"/>
          <w:spacing w:val="-3"/>
          <w:szCs w:val="20"/>
        </w:rPr>
        <w:t xml:space="preserve"> </w:t>
      </w:r>
      <w:r w:rsidRPr="00BD2D09">
        <w:rPr>
          <w:rFonts w:cstheme="minorHAnsi"/>
          <w:szCs w:val="20"/>
        </w:rPr>
        <w:t>of</w:t>
      </w:r>
      <w:r w:rsidRPr="00BD2D09">
        <w:rPr>
          <w:rFonts w:cstheme="minorHAnsi"/>
          <w:spacing w:val="-5"/>
          <w:szCs w:val="20"/>
        </w:rPr>
        <w:t xml:space="preserve"> </w:t>
      </w:r>
      <w:r w:rsidRPr="00BD2D09">
        <w:rPr>
          <w:rFonts w:cstheme="minorHAnsi"/>
          <w:szCs w:val="20"/>
        </w:rPr>
        <w:t>needs</w:t>
      </w:r>
      <w:r w:rsidRPr="00BD2D09">
        <w:rPr>
          <w:rFonts w:cstheme="minorHAnsi"/>
          <w:spacing w:val="-5"/>
          <w:szCs w:val="20"/>
        </w:rPr>
        <w:t xml:space="preserve"> </w:t>
      </w:r>
      <w:r w:rsidRPr="00BD2D09">
        <w:rPr>
          <w:rFonts w:cstheme="minorHAnsi"/>
          <w:szCs w:val="20"/>
        </w:rPr>
        <w:t>of</w:t>
      </w:r>
      <w:r w:rsidRPr="00BD2D09">
        <w:rPr>
          <w:rFonts w:cstheme="minorHAnsi"/>
          <w:spacing w:val="-3"/>
          <w:szCs w:val="20"/>
        </w:rPr>
        <w:t xml:space="preserve"> </w:t>
      </w:r>
      <w:r w:rsidRPr="00BD2D09">
        <w:rPr>
          <w:rFonts w:cstheme="minorHAnsi"/>
          <w:szCs w:val="20"/>
        </w:rPr>
        <w:t>the</w:t>
      </w:r>
      <w:r w:rsidRPr="00BD2D09">
        <w:rPr>
          <w:rFonts w:cstheme="minorHAnsi"/>
          <w:spacing w:val="-5"/>
          <w:szCs w:val="20"/>
        </w:rPr>
        <w:t xml:space="preserve"> </w:t>
      </w:r>
      <w:r w:rsidRPr="00BD2D09">
        <w:rPr>
          <w:rFonts w:cstheme="minorHAnsi"/>
          <w:szCs w:val="20"/>
        </w:rPr>
        <w:t>10</w:t>
      </w:r>
      <w:proofErr w:type="spellStart"/>
      <w:r w:rsidRPr="00BD2D09">
        <w:rPr>
          <w:rFonts w:cstheme="minorHAnsi"/>
          <w:position w:val="8"/>
          <w:sz w:val="14"/>
          <w:szCs w:val="20"/>
        </w:rPr>
        <w:t>th</w:t>
      </w:r>
      <w:proofErr w:type="spellEnd"/>
      <w:r w:rsidRPr="00BD2D09">
        <w:rPr>
          <w:rFonts w:cstheme="minorHAnsi"/>
          <w:spacing w:val="19"/>
          <w:position w:val="8"/>
          <w:sz w:val="14"/>
          <w:szCs w:val="20"/>
        </w:rPr>
        <w:t xml:space="preserve"> </w:t>
      </w:r>
      <w:r w:rsidRPr="00BD2D09">
        <w:rPr>
          <w:rFonts w:cstheme="minorHAnsi"/>
          <w:szCs w:val="20"/>
        </w:rPr>
        <w:t>individual, they are receiving transition support while in the hospital with an expected transition date at the end of this year.</w:t>
      </w:r>
    </w:p>
    <w:p w14:paraId="6AE33FDE" w14:textId="77777777" w:rsidR="00BD2D09" w:rsidRPr="00BD2D09" w:rsidRDefault="00BD2D09" w:rsidP="00BD2D09">
      <w:pPr>
        <w:spacing w:line="256" w:lineRule="auto"/>
        <w:rPr>
          <w:rFonts w:cstheme="minorHAnsi"/>
          <w:szCs w:val="20"/>
        </w:rPr>
        <w:sectPr w:rsidR="00BD2D09" w:rsidRPr="00BD2D09">
          <w:type w:val="continuous"/>
          <w:pgSz w:w="12240" w:h="15840"/>
          <w:pgMar w:top="1360" w:right="1360" w:bottom="280" w:left="1340" w:header="720" w:footer="720" w:gutter="0"/>
          <w:cols w:space="720"/>
        </w:sectPr>
      </w:pPr>
    </w:p>
    <w:p w14:paraId="2B161E56" w14:textId="77777777" w:rsidR="00BD2D09" w:rsidRPr="00BD2D09" w:rsidRDefault="00BD2D09" w:rsidP="001122CE">
      <w:pPr>
        <w:pStyle w:val="ListParagraph"/>
        <w:widowControl w:val="0"/>
        <w:numPr>
          <w:ilvl w:val="0"/>
          <w:numId w:val="34"/>
        </w:numPr>
        <w:tabs>
          <w:tab w:val="left" w:pos="820"/>
        </w:tabs>
        <w:autoSpaceDE w:val="0"/>
        <w:autoSpaceDN w:val="0"/>
        <w:spacing w:before="81" w:after="0" w:line="256" w:lineRule="auto"/>
        <w:ind w:right="257"/>
        <w:contextualSpacing w:val="0"/>
        <w:rPr>
          <w:rFonts w:cstheme="minorHAnsi"/>
          <w:szCs w:val="20"/>
        </w:rPr>
      </w:pPr>
      <w:r w:rsidRPr="00BD2D09">
        <w:rPr>
          <w:rFonts w:cstheme="minorHAnsi"/>
          <w:szCs w:val="20"/>
        </w:rPr>
        <w:t>Building</w:t>
      </w:r>
      <w:r w:rsidRPr="00BD2D09">
        <w:rPr>
          <w:rFonts w:cstheme="minorHAnsi"/>
          <w:spacing w:val="-4"/>
          <w:szCs w:val="20"/>
        </w:rPr>
        <w:t xml:space="preserve"> </w:t>
      </w:r>
      <w:r w:rsidRPr="00BD2D09">
        <w:rPr>
          <w:rFonts w:cstheme="minorHAnsi"/>
          <w:szCs w:val="20"/>
        </w:rPr>
        <w:t>on</w:t>
      </w:r>
      <w:r w:rsidRPr="00BD2D09">
        <w:rPr>
          <w:rFonts w:cstheme="minorHAnsi"/>
          <w:spacing w:val="-5"/>
          <w:szCs w:val="20"/>
        </w:rPr>
        <w:t xml:space="preserve"> </w:t>
      </w:r>
      <w:r w:rsidRPr="00BD2D09">
        <w:rPr>
          <w:rFonts w:cstheme="minorHAnsi"/>
          <w:szCs w:val="20"/>
        </w:rPr>
        <w:t>the</w:t>
      </w:r>
      <w:r w:rsidRPr="00BD2D09">
        <w:rPr>
          <w:rFonts w:cstheme="minorHAnsi"/>
          <w:spacing w:val="-5"/>
          <w:szCs w:val="20"/>
        </w:rPr>
        <w:t xml:space="preserve"> </w:t>
      </w:r>
      <w:r w:rsidRPr="00BD2D09">
        <w:rPr>
          <w:rFonts w:cstheme="minorHAnsi"/>
          <w:szCs w:val="20"/>
        </w:rPr>
        <w:t>success</w:t>
      </w:r>
      <w:r w:rsidRPr="00BD2D09">
        <w:rPr>
          <w:rFonts w:cstheme="minorHAnsi"/>
          <w:spacing w:val="-3"/>
          <w:szCs w:val="20"/>
        </w:rPr>
        <w:t xml:space="preserve"> </w:t>
      </w:r>
      <w:r w:rsidRPr="00BD2D09">
        <w:rPr>
          <w:rFonts w:cstheme="minorHAnsi"/>
          <w:szCs w:val="20"/>
        </w:rPr>
        <w:t>of</w:t>
      </w:r>
      <w:r w:rsidRPr="00BD2D09">
        <w:rPr>
          <w:rFonts w:cstheme="minorHAnsi"/>
          <w:spacing w:val="-3"/>
          <w:szCs w:val="20"/>
        </w:rPr>
        <w:t xml:space="preserve"> </w:t>
      </w:r>
      <w:r w:rsidRPr="00BD2D09">
        <w:rPr>
          <w:rFonts w:cstheme="minorHAnsi"/>
          <w:szCs w:val="20"/>
        </w:rPr>
        <w:t>the</w:t>
      </w:r>
      <w:r w:rsidRPr="00BD2D09">
        <w:rPr>
          <w:rFonts w:cstheme="minorHAnsi"/>
          <w:spacing w:val="-5"/>
          <w:szCs w:val="20"/>
        </w:rPr>
        <w:t xml:space="preserve"> </w:t>
      </w:r>
      <w:r w:rsidRPr="00BD2D09">
        <w:rPr>
          <w:rFonts w:cstheme="minorHAnsi"/>
          <w:szCs w:val="20"/>
        </w:rPr>
        <w:t>pilot, the</w:t>
      </w:r>
      <w:r w:rsidRPr="00BD2D09">
        <w:rPr>
          <w:rFonts w:cstheme="minorHAnsi"/>
          <w:spacing w:val="-5"/>
          <w:szCs w:val="20"/>
        </w:rPr>
        <w:t xml:space="preserve"> </w:t>
      </w:r>
      <w:r w:rsidRPr="00BD2D09">
        <w:rPr>
          <w:rFonts w:cstheme="minorHAnsi"/>
          <w:szCs w:val="20"/>
        </w:rPr>
        <w:t>ministry</w:t>
      </w:r>
      <w:r w:rsidRPr="00BD2D09">
        <w:rPr>
          <w:rFonts w:cstheme="minorHAnsi"/>
          <w:spacing w:val="-3"/>
          <w:szCs w:val="20"/>
        </w:rPr>
        <w:t xml:space="preserve"> </w:t>
      </w:r>
      <w:r w:rsidRPr="00BD2D09">
        <w:rPr>
          <w:rFonts w:cstheme="minorHAnsi"/>
          <w:szCs w:val="20"/>
        </w:rPr>
        <w:t>expanded</w:t>
      </w:r>
      <w:r w:rsidRPr="00BD2D09">
        <w:rPr>
          <w:rFonts w:cstheme="minorHAnsi"/>
          <w:spacing w:val="-3"/>
          <w:szCs w:val="20"/>
        </w:rPr>
        <w:t xml:space="preserve"> </w:t>
      </w:r>
      <w:r w:rsidRPr="00BD2D09">
        <w:rPr>
          <w:rFonts w:cstheme="minorHAnsi"/>
          <w:szCs w:val="20"/>
        </w:rPr>
        <w:t>the</w:t>
      </w:r>
      <w:r w:rsidRPr="00BD2D09">
        <w:rPr>
          <w:rFonts w:cstheme="minorHAnsi"/>
          <w:spacing w:val="-3"/>
          <w:szCs w:val="20"/>
        </w:rPr>
        <w:t xml:space="preserve"> </w:t>
      </w:r>
      <w:r w:rsidRPr="00BD2D09">
        <w:rPr>
          <w:rFonts w:cstheme="minorHAnsi"/>
          <w:szCs w:val="20"/>
        </w:rPr>
        <w:t>DD</w:t>
      </w:r>
      <w:r w:rsidRPr="00BD2D09">
        <w:rPr>
          <w:rFonts w:cstheme="minorHAnsi"/>
          <w:spacing w:val="-3"/>
          <w:szCs w:val="20"/>
        </w:rPr>
        <w:t xml:space="preserve"> </w:t>
      </w:r>
      <w:r w:rsidRPr="00BD2D09">
        <w:rPr>
          <w:rFonts w:cstheme="minorHAnsi"/>
          <w:szCs w:val="20"/>
        </w:rPr>
        <w:t>ALC</w:t>
      </w:r>
      <w:r w:rsidRPr="00BD2D09">
        <w:rPr>
          <w:rFonts w:cstheme="minorHAnsi"/>
          <w:spacing w:val="-3"/>
          <w:szCs w:val="20"/>
        </w:rPr>
        <w:t xml:space="preserve"> </w:t>
      </w:r>
      <w:r w:rsidRPr="00BD2D09">
        <w:rPr>
          <w:rFonts w:cstheme="minorHAnsi"/>
          <w:szCs w:val="20"/>
        </w:rPr>
        <w:t>initiative to transition up to 30 additional individuals from hospital to community settings over 2 years (2023-24 and 2024-25) to make a total of around 40 individuals.</w:t>
      </w:r>
    </w:p>
    <w:p w14:paraId="0A96984C" w14:textId="77777777" w:rsidR="00BD2D09" w:rsidRPr="00BD2D09" w:rsidRDefault="00BD2D09" w:rsidP="001122CE">
      <w:pPr>
        <w:pStyle w:val="ListParagraph"/>
        <w:widowControl w:val="0"/>
        <w:numPr>
          <w:ilvl w:val="0"/>
          <w:numId w:val="34"/>
        </w:numPr>
        <w:tabs>
          <w:tab w:val="left" w:pos="820"/>
        </w:tabs>
        <w:autoSpaceDE w:val="0"/>
        <w:autoSpaceDN w:val="0"/>
        <w:spacing w:before="5" w:after="0" w:line="256" w:lineRule="auto"/>
        <w:ind w:right="304"/>
        <w:contextualSpacing w:val="0"/>
        <w:rPr>
          <w:rFonts w:cstheme="minorHAnsi"/>
          <w:szCs w:val="20"/>
        </w:rPr>
      </w:pPr>
      <w:r w:rsidRPr="00BD2D09">
        <w:rPr>
          <w:rFonts w:cstheme="minorHAnsi"/>
          <w:szCs w:val="20"/>
        </w:rPr>
        <w:t>Planning activities are underway with 8 individuals already transitioned, approximately</w:t>
      </w:r>
      <w:r w:rsidRPr="00BD2D09">
        <w:rPr>
          <w:rFonts w:cstheme="minorHAnsi"/>
          <w:spacing w:val="-3"/>
          <w:szCs w:val="20"/>
        </w:rPr>
        <w:t xml:space="preserve"> </w:t>
      </w:r>
      <w:r w:rsidRPr="00BD2D09">
        <w:rPr>
          <w:rFonts w:cstheme="minorHAnsi"/>
          <w:szCs w:val="20"/>
        </w:rPr>
        <w:t>14</w:t>
      </w:r>
      <w:r w:rsidRPr="00BD2D09">
        <w:rPr>
          <w:rFonts w:cstheme="minorHAnsi"/>
          <w:spacing w:val="-5"/>
          <w:szCs w:val="20"/>
        </w:rPr>
        <w:t xml:space="preserve"> </w:t>
      </w:r>
      <w:r w:rsidRPr="00BD2D09">
        <w:rPr>
          <w:rFonts w:cstheme="minorHAnsi"/>
          <w:szCs w:val="20"/>
        </w:rPr>
        <w:t>expected</w:t>
      </w:r>
      <w:r w:rsidRPr="00BD2D09">
        <w:rPr>
          <w:rFonts w:cstheme="minorHAnsi"/>
          <w:spacing w:val="-3"/>
          <w:szCs w:val="20"/>
        </w:rPr>
        <w:t xml:space="preserve"> </w:t>
      </w:r>
      <w:r w:rsidRPr="00BD2D09">
        <w:rPr>
          <w:rFonts w:cstheme="minorHAnsi"/>
          <w:szCs w:val="20"/>
        </w:rPr>
        <w:t>to</w:t>
      </w:r>
      <w:r w:rsidRPr="00BD2D09">
        <w:rPr>
          <w:rFonts w:cstheme="minorHAnsi"/>
          <w:spacing w:val="-3"/>
          <w:szCs w:val="20"/>
        </w:rPr>
        <w:t xml:space="preserve"> </w:t>
      </w:r>
      <w:r w:rsidRPr="00BD2D09">
        <w:rPr>
          <w:rFonts w:cstheme="minorHAnsi"/>
          <w:szCs w:val="20"/>
        </w:rPr>
        <w:t>transition</w:t>
      </w:r>
      <w:r w:rsidRPr="00BD2D09">
        <w:rPr>
          <w:rFonts w:cstheme="minorHAnsi"/>
          <w:spacing w:val="-4"/>
          <w:szCs w:val="20"/>
        </w:rPr>
        <w:t xml:space="preserve"> </w:t>
      </w:r>
      <w:r w:rsidRPr="00BD2D09">
        <w:rPr>
          <w:rFonts w:cstheme="minorHAnsi"/>
          <w:szCs w:val="20"/>
        </w:rPr>
        <w:t>by</w:t>
      </w:r>
      <w:r w:rsidRPr="00BD2D09">
        <w:rPr>
          <w:rFonts w:cstheme="minorHAnsi"/>
          <w:spacing w:val="-3"/>
          <w:szCs w:val="20"/>
        </w:rPr>
        <w:t xml:space="preserve"> </w:t>
      </w:r>
      <w:r w:rsidRPr="00BD2D09">
        <w:rPr>
          <w:rFonts w:cstheme="minorHAnsi"/>
          <w:szCs w:val="20"/>
        </w:rPr>
        <w:t>the</w:t>
      </w:r>
      <w:r w:rsidRPr="00BD2D09">
        <w:rPr>
          <w:rFonts w:cstheme="minorHAnsi"/>
          <w:spacing w:val="-3"/>
          <w:szCs w:val="20"/>
        </w:rPr>
        <w:t xml:space="preserve"> </w:t>
      </w:r>
      <w:r w:rsidRPr="00BD2D09">
        <w:rPr>
          <w:rFonts w:cstheme="minorHAnsi"/>
          <w:szCs w:val="20"/>
        </w:rPr>
        <w:t>end</w:t>
      </w:r>
      <w:r w:rsidRPr="00BD2D09">
        <w:rPr>
          <w:rFonts w:cstheme="minorHAnsi"/>
          <w:spacing w:val="-3"/>
          <w:szCs w:val="20"/>
        </w:rPr>
        <w:t xml:space="preserve"> </w:t>
      </w:r>
      <w:r w:rsidRPr="00BD2D09">
        <w:rPr>
          <w:rFonts w:cstheme="minorHAnsi"/>
          <w:szCs w:val="20"/>
        </w:rPr>
        <w:t>of</w:t>
      </w:r>
      <w:r w:rsidRPr="00BD2D09">
        <w:rPr>
          <w:rFonts w:cstheme="minorHAnsi"/>
          <w:spacing w:val="-3"/>
          <w:szCs w:val="20"/>
        </w:rPr>
        <w:t xml:space="preserve"> </w:t>
      </w:r>
      <w:r w:rsidRPr="00BD2D09">
        <w:rPr>
          <w:rFonts w:cstheme="minorHAnsi"/>
          <w:szCs w:val="20"/>
        </w:rPr>
        <w:t>Q3</w:t>
      </w:r>
      <w:r w:rsidRPr="00BD2D09">
        <w:rPr>
          <w:rFonts w:cstheme="minorHAnsi"/>
          <w:spacing w:val="-4"/>
          <w:szCs w:val="20"/>
        </w:rPr>
        <w:t xml:space="preserve"> </w:t>
      </w:r>
      <w:r w:rsidRPr="00BD2D09">
        <w:rPr>
          <w:rFonts w:cstheme="minorHAnsi"/>
          <w:szCs w:val="20"/>
        </w:rPr>
        <w:t>(December</w:t>
      </w:r>
      <w:r w:rsidRPr="00BD2D09">
        <w:rPr>
          <w:rFonts w:cstheme="minorHAnsi"/>
          <w:spacing w:val="-3"/>
          <w:szCs w:val="20"/>
        </w:rPr>
        <w:t xml:space="preserve"> </w:t>
      </w:r>
      <w:r w:rsidRPr="00BD2D09">
        <w:rPr>
          <w:rFonts w:cstheme="minorHAnsi"/>
          <w:szCs w:val="20"/>
        </w:rPr>
        <w:t>2023)</w:t>
      </w:r>
      <w:r w:rsidRPr="00BD2D09">
        <w:rPr>
          <w:rFonts w:cstheme="minorHAnsi"/>
          <w:spacing w:val="-7"/>
          <w:szCs w:val="20"/>
        </w:rPr>
        <w:t xml:space="preserve"> </w:t>
      </w:r>
      <w:r w:rsidRPr="00BD2D09">
        <w:rPr>
          <w:rFonts w:cstheme="minorHAnsi"/>
          <w:szCs w:val="20"/>
        </w:rPr>
        <w:t>and another 6 expected to transition by the end of Q4 2023-24.</w:t>
      </w:r>
    </w:p>
    <w:p w14:paraId="4E5D40EC" w14:textId="3E2A2D18" w:rsidR="00BD2D09" w:rsidRPr="00BD2D09" w:rsidRDefault="00BD2D09" w:rsidP="001122CE">
      <w:pPr>
        <w:pStyle w:val="ListParagraph"/>
        <w:widowControl w:val="0"/>
        <w:numPr>
          <w:ilvl w:val="0"/>
          <w:numId w:val="34"/>
        </w:numPr>
        <w:tabs>
          <w:tab w:val="left" w:pos="820"/>
        </w:tabs>
        <w:autoSpaceDE w:val="0"/>
        <w:autoSpaceDN w:val="0"/>
        <w:spacing w:before="4" w:after="0"/>
        <w:ind w:right="112"/>
        <w:contextualSpacing w:val="0"/>
        <w:rPr>
          <w:rFonts w:cstheme="minorHAnsi"/>
          <w:szCs w:val="20"/>
        </w:rPr>
      </w:pPr>
      <w:r w:rsidRPr="00BD2D09">
        <w:rPr>
          <w:rFonts w:cstheme="minorHAnsi"/>
          <w:szCs w:val="20"/>
        </w:rPr>
        <w:t xml:space="preserve">One of the key lessons learned from the DD ALC pilot was the need for training to help service agencies get their teams ready to support DD ALC individuals transitioning to community placements. MCCSS worked with Michelle and the Provincial Network to pilot DS staff attendance and evaluation of a suite of mental health </w:t>
      </w:r>
      <w:r w:rsidR="003967E8" w:rsidRPr="00BD2D09">
        <w:rPr>
          <w:rFonts w:cstheme="minorHAnsi"/>
          <w:szCs w:val="20"/>
        </w:rPr>
        <w:t>micro credentials</w:t>
      </w:r>
      <w:r w:rsidRPr="00BD2D09">
        <w:rPr>
          <w:rFonts w:cstheme="minorHAnsi"/>
          <w:szCs w:val="20"/>
        </w:rPr>
        <w:t xml:space="preserve"> training that were developed for the health sector to determine applicability to the DS sector. The </w:t>
      </w:r>
      <w:r w:rsidR="003967E8" w:rsidRPr="00BD2D09">
        <w:rPr>
          <w:rFonts w:cstheme="minorHAnsi"/>
          <w:szCs w:val="20"/>
        </w:rPr>
        <w:t>micro credentials</w:t>
      </w:r>
      <w:r w:rsidRPr="00BD2D09">
        <w:rPr>
          <w:rFonts w:cstheme="minorHAnsi"/>
          <w:szCs w:val="20"/>
        </w:rPr>
        <w:t xml:space="preserve"> pilot was a </w:t>
      </w:r>
      <w:r w:rsidR="003967E8" w:rsidRPr="00BD2D09">
        <w:rPr>
          <w:rFonts w:cstheme="minorHAnsi"/>
          <w:szCs w:val="20"/>
        </w:rPr>
        <w:t>success,</w:t>
      </w:r>
      <w:r w:rsidRPr="00BD2D09">
        <w:rPr>
          <w:rFonts w:cstheme="minorHAnsi"/>
          <w:spacing w:val="-3"/>
          <w:szCs w:val="20"/>
        </w:rPr>
        <w:t xml:space="preserve"> </w:t>
      </w:r>
      <w:r w:rsidRPr="00BD2D09">
        <w:rPr>
          <w:rFonts w:cstheme="minorHAnsi"/>
          <w:szCs w:val="20"/>
        </w:rPr>
        <w:t>and</w:t>
      </w:r>
      <w:r w:rsidRPr="00BD2D09">
        <w:rPr>
          <w:rFonts w:cstheme="minorHAnsi"/>
          <w:spacing w:val="-3"/>
          <w:szCs w:val="20"/>
        </w:rPr>
        <w:t xml:space="preserve"> </w:t>
      </w:r>
      <w:r w:rsidRPr="00BD2D09">
        <w:rPr>
          <w:rFonts w:cstheme="minorHAnsi"/>
          <w:szCs w:val="20"/>
        </w:rPr>
        <w:t>we</w:t>
      </w:r>
      <w:r w:rsidRPr="00BD2D09">
        <w:rPr>
          <w:rFonts w:cstheme="minorHAnsi"/>
          <w:spacing w:val="-5"/>
          <w:szCs w:val="20"/>
        </w:rPr>
        <w:t xml:space="preserve"> </w:t>
      </w:r>
      <w:r w:rsidRPr="00BD2D09">
        <w:rPr>
          <w:rFonts w:cstheme="minorHAnsi"/>
          <w:szCs w:val="20"/>
        </w:rPr>
        <w:t>are</w:t>
      </w:r>
      <w:r w:rsidRPr="00BD2D09">
        <w:rPr>
          <w:rFonts w:cstheme="minorHAnsi"/>
          <w:spacing w:val="-3"/>
          <w:szCs w:val="20"/>
        </w:rPr>
        <w:t xml:space="preserve"> </w:t>
      </w:r>
      <w:r w:rsidRPr="00BD2D09">
        <w:rPr>
          <w:rFonts w:cstheme="minorHAnsi"/>
          <w:szCs w:val="20"/>
        </w:rPr>
        <w:t>increasing</w:t>
      </w:r>
      <w:r w:rsidRPr="00BD2D09">
        <w:rPr>
          <w:rFonts w:cstheme="minorHAnsi"/>
          <w:spacing w:val="-4"/>
          <w:szCs w:val="20"/>
        </w:rPr>
        <w:t xml:space="preserve"> </w:t>
      </w:r>
      <w:r w:rsidRPr="00BD2D09">
        <w:rPr>
          <w:rFonts w:cstheme="minorHAnsi"/>
          <w:szCs w:val="20"/>
        </w:rPr>
        <w:t>our</w:t>
      </w:r>
      <w:r w:rsidRPr="00BD2D09">
        <w:rPr>
          <w:rFonts w:cstheme="minorHAnsi"/>
          <w:spacing w:val="-3"/>
          <w:szCs w:val="20"/>
        </w:rPr>
        <w:t xml:space="preserve"> </w:t>
      </w:r>
      <w:r w:rsidRPr="00BD2D09">
        <w:rPr>
          <w:rFonts w:cstheme="minorHAnsi"/>
          <w:szCs w:val="20"/>
        </w:rPr>
        <w:t>investment</w:t>
      </w:r>
      <w:r w:rsidRPr="00BD2D09">
        <w:rPr>
          <w:rFonts w:cstheme="minorHAnsi"/>
          <w:spacing w:val="-3"/>
          <w:szCs w:val="20"/>
        </w:rPr>
        <w:t xml:space="preserve"> </w:t>
      </w:r>
      <w:r w:rsidRPr="00BD2D09">
        <w:rPr>
          <w:rFonts w:cstheme="minorHAnsi"/>
          <w:szCs w:val="20"/>
        </w:rPr>
        <w:t>to</w:t>
      </w:r>
      <w:r w:rsidRPr="00BD2D09">
        <w:rPr>
          <w:rFonts w:cstheme="minorHAnsi"/>
          <w:spacing w:val="-4"/>
          <w:szCs w:val="20"/>
        </w:rPr>
        <w:t xml:space="preserve"> </w:t>
      </w:r>
      <w:r w:rsidRPr="00BD2D09">
        <w:rPr>
          <w:rFonts w:cstheme="minorHAnsi"/>
          <w:szCs w:val="20"/>
        </w:rPr>
        <w:t>adapt</w:t>
      </w:r>
      <w:r w:rsidRPr="00BD2D09">
        <w:rPr>
          <w:rFonts w:cstheme="minorHAnsi"/>
          <w:spacing w:val="-5"/>
          <w:szCs w:val="20"/>
        </w:rPr>
        <w:t xml:space="preserve"> </w:t>
      </w:r>
      <w:r w:rsidRPr="00BD2D09">
        <w:rPr>
          <w:rFonts w:cstheme="minorHAnsi"/>
          <w:szCs w:val="20"/>
        </w:rPr>
        <w:t>and</w:t>
      </w:r>
      <w:r w:rsidRPr="00BD2D09">
        <w:rPr>
          <w:rFonts w:cstheme="minorHAnsi"/>
          <w:spacing w:val="-3"/>
          <w:szCs w:val="20"/>
        </w:rPr>
        <w:t xml:space="preserve"> </w:t>
      </w:r>
      <w:r w:rsidRPr="00BD2D09">
        <w:rPr>
          <w:rFonts w:cstheme="minorHAnsi"/>
          <w:szCs w:val="20"/>
        </w:rPr>
        <w:t>customize for</w:t>
      </w:r>
      <w:r w:rsidRPr="00BD2D09">
        <w:rPr>
          <w:rFonts w:cstheme="minorHAnsi"/>
          <w:spacing w:val="-6"/>
          <w:szCs w:val="20"/>
        </w:rPr>
        <w:t xml:space="preserve"> </w:t>
      </w:r>
      <w:r w:rsidRPr="00BD2D09">
        <w:rPr>
          <w:rFonts w:cstheme="minorHAnsi"/>
          <w:szCs w:val="20"/>
        </w:rPr>
        <w:t xml:space="preserve">mental health </w:t>
      </w:r>
      <w:r w:rsidR="003967E8" w:rsidRPr="00BD2D09">
        <w:rPr>
          <w:rFonts w:cstheme="minorHAnsi"/>
          <w:szCs w:val="20"/>
        </w:rPr>
        <w:t>micro credentials</w:t>
      </w:r>
      <w:r w:rsidRPr="00BD2D09">
        <w:rPr>
          <w:rFonts w:cstheme="minorHAnsi"/>
          <w:szCs w:val="20"/>
        </w:rPr>
        <w:t xml:space="preserve"> and create a new </w:t>
      </w:r>
      <w:r w:rsidR="003967E8" w:rsidRPr="00BD2D09">
        <w:rPr>
          <w:rFonts w:cstheme="minorHAnsi"/>
          <w:szCs w:val="20"/>
        </w:rPr>
        <w:t>nano credential</w:t>
      </w:r>
      <w:r w:rsidRPr="00BD2D09">
        <w:rPr>
          <w:rFonts w:cstheme="minorHAnsi"/>
          <w:szCs w:val="20"/>
        </w:rPr>
        <w:t xml:space="preserve"> designed as a foundational course for DS staff.</w:t>
      </w:r>
    </w:p>
    <w:p w14:paraId="3A24EAE7" w14:textId="77777777" w:rsidR="00BD2D09" w:rsidRPr="000F386D" w:rsidRDefault="00BD2D09" w:rsidP="00BD2D09">
      <w:pPr>
        <w:pStyle w:val="ListParagraph"/>
        <w:spacing w:after="0" w:line="240" w:lineRule="auto"/>
        <w:ind w:left="284"/>
        <w:textAlignment w:val="center"/>
        <w:rPr>
          <w:rFonts w:cstheme="minorHAnsi"/>
          <w:b/>
          <w:lang w:eastAsia="en-CA"/>
        </w:rPr>
      </w:pPr>
    </w:p>
    <w:p w14:paraId="0C9CD77A" w14:textId="7F4DF83D" w:rsidR="00DE0472" w:rsidRDefault="00DE0472" w:rsidP="00DE0472">
      <w:pPr>
        <w:spacing w:after="0" w:line="240" w:lineRule="auto"/>
        <w:textAlignment w:val="center"/>
        <w:rPr>
          <w:rFonts w:cstheme="minorHAnsi"/>
          <w:bCs/>
          <w:lang w:eastAsia="en-CA"/>
        </w:rPr>
      </w:pPr>
    </w:p>
    <w:p w14:paraId="46691D91" w14:textId="27D284CA" w:rsidR="00DE0472" w:rsidRDefault="00DE0472" w:rsidP="00DE0472">
      <w:pPr>
        <w:spacing w:after="0" w:line="240" w:lineRule="auto"/>
        <w:textAlignment w:val="center"/>
        <w:rPr>
          <w:rFonts w:cstheme="minorHAnsi"/>
          <w:bCs/>
          <w:lang w:eastAsia="en-CA"/>
        </w:rPr>
      </w:pPr>
      <w:r>
        <w:rPr>
          <w:rFonts w:cstheme="minorHAnsi"/>
          <w:bCs/>
          <w:lang w:eastAsia="en-CA"/>
        </w:rPr>
        <w:t>Discussion:</w:t>
      </w:r>
    </w:p>
    <w:p w14:paraId="0ABE52E7" w14:textId="3537DAF7" w:rsidR="00DE0472" w:rsidRDefault="00DE0472" w:rsidP="001122CE">
      <w:pPr>
        <w:pStyle w:val="ListParagraph"/>
        <w:numPr>
          <w:ilvl w:val="0"/>
          <w:numId w:val="33"/>
        </w:numPr>
        <w:spacing w:after="0" w:line="240" w:lineRule="auto"/>
        <w:textAlignment w:val="center"/>
        <w:rPr>
          <w:rFonts w:cstheme="minorHAnsi"/>
          <w:bCs/>
          <w:lang w:eastAsia="en-CA"/>
        </w:rPr>
      </w:pPr>
      <w:r>
        <w:rPr>
          <w:rFonts w:cstheme="minorHAnsi"/>
          <w:bCs/>
          <w:lang w:eastAsia="en-CA"/>
        </w:rPr>
        <w:t>DS becomes a subsection of other areas within the MCCSS and other Ministries</w:t>
      </w:r>
      <w:r w:rsidR="00C75B29">
        <w:rPr>
          <w:rFonts w:cstheme="minorHAnsi"/>
          <w:bCs/>
          <w:lang w:eastAsia="en-CA"/>
        </w:rPr>
        <w:t xml:space="preserve"> – seems to need some structu</w:t>
      </w:r>
      <w:r w:rsidR="006D155A">
        <w:rPr>
          <w:rFonts w:cstheme="minorHAnsi"/>
          <w:bCs/>
          <w:lang w:eastAsia="en-CA"/>
        </w:rPr>
        <w:t>ral elements</w:t>
      </w:r>
    </w:p>
    <w:p w14:paraId="09C3E04A" w14:textId="1A39749E" w:rsidR="006D155A" w:rsidRDefault="006D155A" w:rsidP="001122CE">
      <w:pPr>
        <w:pStyle w:val="ListParagraph"/>
        <w:numPr>
          <w:ilvl w:val="0"/>
          <w:numId w:val="33"/>
        </w:numPr>
        <w:spacing w:after="0" w:line="240" w:lineRule="auto"/>
        <w:textAlignment w:val="center"/>
        <w:rPr>
          <w:rFonts w:cstheme="minorHAnsi"/>
          <w:bCs/>
          <w:lang w:eastAsia="en-CA"/>
        </w:rPr>
      </w:pPr>
      <w:r>
        <w:rPr>
          <w:rFonts w:cstheme="minorHAnsi"/>
          <w:bCs/>
          <w:lang w:eastAsia="en-CA"/>
        </w:rPr>
        <w:t>Internal &amp; health side -</w:t>
      </w:r>
      <w:proofErr w:type="gramStart"/>
      <w:r>
        <w:rPr>
          <w:rFonts w:cstheme="minorHAnsi"/>
          <w:bCs/>
          <w:lang w:eastAsia="en-CA"/>
        </w:rPr>
        <w:t>&gt;  need</w:t>
      </w:r>
      <w:proofErr w:type="gramEnd"/>
      <w:r>
        <w:rPr>
          <w:rFonts w:cstheme="minorHAnsi"/>
          <w:bCs/>
          <w:lang w:eastAsia="en-CA"/>
        </w:rPr>
        <w:t xml:space="preserve"> for stronger primary health care from data as shown in Yona’s presentation today.</w:t>
      </w:r>
    </w:p>
    <w:p w14:paraId="6C5C8BEC" w14:textId="2AE45406" w:rsidR="006D155A" w:rsidRDefault="006D155A" w:rsidP="001122CE">
      <w:pPr>
        <w:pStyle w:val="ListParagraph"/>
        <w:numPr>
          <w:ilvl w:val="0"/>
          <w:numId w:val="33"/>
        </w:numPr>
        <w:spacing w:after="0" w:line="240" w:lineRule="auto"/>
        <w:textAlignment w:val="center"/>
        <w:rPr>
          <w:rFonts w:cstheme="minorHAnsi"/>
          <w:bCs/>
          <w:lang w:eastAsia="en-CA"/>
        </w:rPr>
      </w:pPr>
      <w:r>
        <w:rPr>
          <w:rFonts w:cstheme="minorHAnsi"/>
          <w:bCs/>
          <w:lang w:eastAsia="en-CA"/>
        </w:rPr>
        <w:t>DS Sector is being kept in mind in planning within MCCSS and M</w:t>
      </w:r>
      <w:r w:rsidR="00BA4EDA">
        <w:rPr>
          <w:rFonts w:cstheme="minorHAnsi"/>
          <w:bCs/>
          <w:lang w:eastAsia="en-CA"/>
        </w:rPr>
        <w:t>O</w:t>
      </w:r>
      <w:r>
        <w:rPr>
          <w:rFonts w:cstheme="minorHAnsi"/>
          <w:bCs/>
          <w:lang w:eastAsia="en-CA"/>
        </w:rPr>
        <w:t>H to find ways to provide wrap around supports to these individuals</w:t>
      </w:r>
    </w:p>
    <w:p w14:paraId="1DA87CCB" w14:textId="0241338A" w:rsidR="006D155A" w:rsidRDefault="00442726" w:rsidP="001122CE">
      <w:pPr>
        <w:pStyle w:val="ListParagraph"/>
        <w:numPr>
          <w:ilvl w:val="0"/>
          <w:numId w:val="33"/>
        </w:numPr>
        <w:spacing w:after="0" w:line="240" w:lineRule="auto"/>
        <w:textAlignment w:val="center"/>
        <w:rPr>
          <w:rFonts w:cstheme="minorHAnsi"/>
          <w:bCs/>
          <w:lang w:eastAsia="en-CA"/>
        </w:rPr>
      </w:pPr>
      <w:r>
        <w:rPr>
          <w:rFonts w:cstheme="minorHAnsi"/>
          <w:bCs/>
          <w:lang w:eastAsia="en-CA"/>
        </w:rPr>
        <w:t>How can we build the resources to create preventative measure to help decrease the visits to the ER and help build up the resources at the community level?</w:t>
      </w:r>
    </w:p>
    <w:p w14:paraId="321EBF4C" w14:textId="51C35ADF" w:rsidR="00BA4EDA" w:rsidRDefault="00BA4EDA" w:rsidP="001122CE">
      <w:pPr>
        <w:pStyle w:val="ListParagraph"/>
        <w:numPr>
          <w:ilvl w:val="0"/>
          <w:numId w:val="33"/>
        </w:numPr>
        <w:spacing w:after="0" w:line="240" w:lineRule="auto"/>
        <w:textAlignment w:val="center"/>
        <w:rPr>
          <w:rFonts w:cstheme="minorHAnsi"/>
          <w:bCs/>
          <w:lang w:eastAsia="en-CA"/>
        </w:rPr>
      </w:pPr>
      <w:r>
        <w:rPr>
          <w:rFonts w:cstheme="minorHAnsi"/>
          <w:bCs/>
          <w:lang w:eastAsia="en-CA"/>
        </w:rPr>
        <w:t>2 pathways identified with MOH and OHTs and integrated care</w:t>
      </w:r>
      <w:r w:rsidR="00AB6F51">
        <w:rPr>
          <w:rFonts w:cstheme="minorHAnsi"/>
          <w:bCs/>
          <w:lang w:eastAsia="en-CA"/>
        </w:rPr>
        <w:t>:</w:t>
      </w:r>
    </w:p>
    <w:p w14:paraId="6E06F6E9" w14:textId="2C74A6B5" w:rsidR="00AB6F51" w:rsidRDefault="00AB6F51" w:rsidP="001122CE">
      <w:pPr>
        <w:pStyle w:val="ListParagraph"/>
        <w:numPr>
          <w:ilvl w:val="1"/>
          <w:numId w:val="33"/>
        </w:numPr>
        <w:spacing w:after="0" w:line="240" w:lineRule="auto"/>
        <w:textAlignment w:val="center"/>
        <w:rPr>
          <w:rFonts w:cstheme="minorHAnsi"/>
          <w:bCs/>
          <w:lang w:eastAsia="en-CA"/>
        </w:rPr>
      </w:pPr>
      <w:r>
        <w:rPr>
          <w:rFonts w:cstheme="minorHAnsi"/>
          <w:bCs/>
          <w:lang w:eastAsia="en-CA"/>
        </w:rPr>
        <w:t>COPD</w:t>
      </w:r>
    </w:p>
    <w:p w14:paraId="46703327" w14:textId="2F76C337" w:rsidR="00AB6F51" w:rsidRDefault="00AB6F51" w:rsidP="001122CE">
      <w:pPr>
        <w:pStyle w:val="ListParagraph"/>
        <w:numPr>
          <w:ilvl w:val="1"/>
          <w:numId w:val="33"/>
        </w:numPr>
        <w:spacing w:after="0" w:line="240" w:lineRule="auto"/>
        <w:textAlignment w:val="center"/>
        <w:rPr>
          <w:rFonts w:cstheme="minorHAnsi"/>
          <w:bCs/>
          <w:lang w:eastAsia="en-CA"/>
        </w:rPr>
      </w:pPr>
      <w:r>
        <w:rPr>
          <w:rFonts w:cstheme="minorHAnsi"/>
          <w:bCs/>
          <w:lang w:eastAsia="en-CA"/>
        </w:rPr>
        <w:t>Heart condition</w:t>
      </w:r>
    </w:p>
    <w:p w14:paraId="7FA4406B" w14:textId="0691A88D" w:rsidR="00AB6F51" w:rsidRDefault="00AB6F51" w:rsidP="001122CE">
      <w:pPr>
        <w:pStyle w:val="ListParagraph"/>
        <w:numPr>
          <w:ilvl w:val="0"/>
          <w:numId w:val="33"/>
        </w:numPr>
        <w:spacing w:after="0" w:line="240" w:lineRule="auto"/>
        <w:textAlignment w:val="center"/>
        <w:rPr>
          <w:rFonts w:cstheme="minorHAnsi"/>
          <w:bCs/>
          <w:lang w:eastAsia="en-CA"/>
        </w:rPr>
      </w:pPr>
      <w:r>
        <w:rPr>
          <w:rFonts w:cstheme="minorHAnsi"/>
          <w:bCs/>
          <w:lang w:eastAsia="en-CA"/>
        </w:rPr>
        <w:t>Could be ways to integrate the DS health needs with these pathways</w:t>
      </w:r>
    </w:p>
    <w:p w14:paraId="18A09AD9" w14:textId="27E48BF8" w:rsidR="00D3307F" w:rsidRPr="00D3307F" w:rsidRDefault="00D3307F" w:rsidP="001122CE">
      <w:pPr>
        <w:pStyle w:val="ListParagraph"/>
        <w:numPr>
          <w:ilvl w:val="0"/>
          <w:numId w:val="33"/>
        </w:numPr>
        <w:spacing w:after="0" w:line="240" w:lineRule="auto"/>
        <w:rPr>
          <w:rFonts w:eastAsia="Times New Roman" w:cstheme="minorHAnsi"/>
          <w:color w:val="000000"/>
          <w:lang w:eastAsia="en-CA"/>
        </w:rPr>
      </w:pPr>
      <w:r w:rsidRPr="00124DB8">
        <w:rPr>
          <w:rFonts w:eastAsia="Times New Roman" w:cstheme="minorHAnsi"/>
          <w:color w:val="000000"/>
          <w:lang w:eastAsia="en-CA"/>
        </w:rPr>
        <w:t xml:space="preserve">It's a rare hospital that moves beyond a </w:t>
      </w:r>
      <w:proofErr w:type="gramStart"/>
      <w:r w:rsidRPr="00124DB8">
        <w:rPr>
          <w:rFonts w:eastAsia="Times New Roman" w:cstheme="minorHAnsi"/>
          <w:color w:val="000000"/>
          <w:lang w:eastAsia="en-CA"/>
        </w:rPr>
        <w:t>30-year old</w:t>
      </w:r>
      <w:proofErr w:type="gramEnd"/>
      <w:r w:rsidRPr="00124DB8">
        <w:rPr>
          <w:rFonts w:eastAsia="Times New Roman" w:cstheme="minorHAnsi"/>
          <w:color w:val="000000"/>
          <w:lang w:eastAsia="en-CA"/>
        </w:rPr>
        <w:t xml:space="preserve"> view of community based services, and looks at how community care, acute care and primary care need to be se</w:t>
      </w:r>
      <w:r>
        <w:rPr>
          <w:rFonts w:eastAsia="Times New Roman" w:cstheme="minorHAnsi"/>
          <w:color w:val="000000"/>
          <w:lang w:eastAsia="en-CA"/>
        </w:rPr>
        <w:t>a</w:t>
      </w:r>
      <w:r w:rsidRPr="00124DB8">
        <w:rPr>
          <w:rFonts w:eastAsia="Times New Roman" w:cstheme="minorHAnsi"/>
          <w:color w:val="000000"/>
          <w:lang w:eastAsia="en-CA"/>
        </w:rPr>
        <w:t>mless from a client perspective</w:t>
      </w:r>
      <w:r>
        <w:rPr>
          <w:rFonts w:eastAsia="Times New Roman" w:cstheme="minorHAnsi"/>
          <w:color w:val="000000"/>
          <w:lang w:eastAsia="en-CA"/>
        </w:rPr>
        <w:t xml:space="preserve">.  </w:t>
      </w:r>
      <w:r w:rsidRPr="00D3307F">
        <w:rPr>
          <w:rFonts w:eastAsia="Times New Roman" w:cstheme="minorHAnsi"/>
          <w:color w:val="000000"/>
          <w:lang w:eastAsia="en-CA"/>
        </w:rPr>
        <w:t xml:space="preserve">CHCs and FHTs can take more than one issue at a time (And are SDOH </w:t>
      </w:r>
      <w:proofErr w:type="gramStart"/>
      <w:r w:rsidRPr="00D3307F">
        <w:rPr>
          <w:rFonts w:eastAsia="Times New Roman" w:cstheme="minorHAnsi"/>
          <w:color w:val="000000"/>
          <w:lang w:eastAsia="en-CA"/>
        </w:rPr>
        <w:t>framed)...</w:t>
      </w:r>
      <w:proofErr w:type="gramEnd"/>
      <w:r w:rsidRPr="00D3307F">
        <w:rPr>
          <w:rFonts w:eastAsia="Times New Roman" w:cstheme="minorHAnsi"/>
          <w:color w:val="000000"/>
          <w:lang w:eastAsia="en-CA"/>
        </w:rPr>
        <w:t xml:space="preserve"> so may be an "in" to the primary care sector.</w:t>
      </w:r>
    </w:p>
    <w:p w14:paraId="144DA4CA" w14:textId="77777777" w:rsidR="00CD4942" w:rsidRDefault="00CD4942" w:rsidP="00CD4942">
      <w:pPr>
        <w:spacing w:after="0" w:line="276" w:lineRule="auto"/>
        <w:rPr>
          <w:rFonts w:cstheme="minorHAnsi"/>
          <w:b/>
          <w:u w:val="single"/>
          <w:lang w:eastAsia="en-CA"/>
        </w:rPr>
      </w:pPr>
    </w:p>
    <w:p w14:paraId="2FC5B776" w14:textId="77777777" w:rsidR="00EC7C00" w:rsidRPr="008F7A9F" w:rsidRDefault="00B33A87" w:rsidP="00EC7C00">
      <w:pPr>
        <w:spacing w:after="0" w:line="240" w:lineRule="auto"/>
        <w:ind w:left="2127" w:hanging="2127"/>
        <w:textAlignment w:val="center"/>
        <w:rPr>
          <w:rFonts w:cstheme="minorHAnsi"/>
        </w:rPr>
      </w:pPr>
      <w:r>
        <w:rPr>
          <w:rFonts w:cstheme="minorHAnsi"/>
          <w:b/>
          <w:lang w:eastAsia="en-CA"/>
        </w:rPr>
        <w:t xml:space="preserve">8.  </w:t>
      </w:r>
      <w:r w:rsidR="00EC7C00">
        <w:rPr>
          <w:b/>
          <w:bCs/>
        </w:rPr>
        <w:t>Standing Committees:</w:t>
      </w:r>
    </w:p>
    <w:p w14:paraId="4F1C0654" w14:textId="77777777" w:rsidR="00EC7C00" w:rsidRPr="008C43EE" w:rsidRDefault="00EC7C00" w:rsidP="001122CE">
      <w:pPr>
        <w:pStyle w:val="ListParagraph"/>
        <w:numPr>
          <w:ilvl w:val="0"/>
          <w:numId w:val="1"/>
        </w:numPr>
        <w:spacing w:after="0" w:line="240" w:lineRule="auto"/>
        <w:ind w:left="993" w:hanging="283"/>
        <w:rPr>
          <w:rFonts w:eastAsia="Times New Roman" w:cstheme="minorHAnsi"/>
          <w:i/>
          <w:lang w:eastAsia="en-CA"/>
        </w:rPr>
      </w:pPr>
      <w:r w:rsidRPr="00521BF5">
        <w:rPr>
          <w:rFonts w:cstheme="minorHAnsi"/>
        </w:rPr>
        <w:t>Cultivating Community Wellness</w:t>
      </w:r>
      <w:r w:rsidRPr="00521BF5">
        <w:rPr>
          <w:rFonts w:eastAsia="Times New Roman" w:cstheme="minorHAnsi"/>
          <w:b/>
          <w:bCs/>
          <w:i/>
          <w:lang w:eastAsia="en-CA"/>
        </w:rPr>
        <w:t xml:space="preserve"> </w:t>
      </w:r>
      <w:r w:rsidRPr="00521BF5">
        <w:rPr>
          <w:rFonts w:eastAsia="Times New Roman" w:cstheme="minorHAnsi"/>
          <w:i/>
          <w:lang w:eastAsia="en-CA"/>
        </w:rPr>
        <w:t xml:space="preserve">– Jeanny Scantlebury </w:t>
      </w:r>
    </w:p>
    <w:p w14:paraId="5E1E3260" w14:textId="3098EC5C" w:rsidR="00EF73F4" w:rsidRPr="00EF73F4" w:rsidRDefault="006B22C0" w:rsidP="001122CE">
      <w:pPr>
        <w:pStyle w:val="ListParagraph"/>
        <w:numPr>
          <w:ilvl w:val="0"/>
          <w:numId w:val="12"/>
        </w:numPr>
        <w:spacing w:after="0" w:line="240" w:lineRule="auto"/>
        <w:rPr>
          <w:rFonts w:eastAsia="Times New Roman" w:cstheme="minorHAnsi"/>
          <w:iCs/>
          <w:lang w:eastAsia="en-CA"/>
        </w:rPr>
      </w:pPr>
      <w:r>
        <w:rPr>
          <w:rFonts w:eastAsia="Times New Roman" w:cstheme="minorHAnsi"/>
          <w:iCs/>
          <w:lang w:eastAsia="en-CA"/>
        </w:rPr>
        <w:t>Remove from agenda going forward</w:t>
      </w:r>
      <w:r w:rsidR="00DE3FB2">
        <w:rPr>
          <w:rFonts w:eastAsia="Times New Roman" w:cstheme="minorHAnsi"/>
          <w:iCs/>
          <w:lang w:eastAsia="en-CA"/>
        </w:rPr>
        <w:t>.</w:t>
      </w:r>
      <w:r w:rsidR="00DE3FB2">
        <w:rPr>
          <w:rFonts w:eastAsia="Times New Roman" w:cstheme="minorHAnsi"/>
          <w:iCs/>
          <w:lang w:eastAsia="en-CA"/>
        </w:rPr>
        <w:br/>
      </w:r>
    </w:p>
    <w:p w14:paraId="012BA3E7" w14:textId="77777777" w:rsidR="00EC7C00" w:rsidRPr="00FB7454" w:rsidRDefault="00EC7C00" w:rsidP="001122CE">
      <w:pPr>
        <w:pStyle w:val="ListParagraph"/>
        <w:numPr>
          <w:ilvl w:val="0"/>
          <w:numId w:val="1"/>
        </w:numPr>
        <w:spacing w:after="0" w:line="240" w:lineRule="auto"/>
        <w:ind w:left="993" w:hanging="283"/>
        <w:rPr>
          <w:rFonts w:cstheme="minorHAnsi"/>
        </w:rPr>
      </w:pPr>
      <w:proofErr w:type="spellStart"/>
      <w:r w:rsidRPr="00823864">
        <w:rPr>
          <w:rFonts w:eastAsia="Times New Roman" w:cstheme="minorHAnsi"/>
          <w:color w:val="000000"/>
          <w:lang w:eastAsia="en-CA"/>
        </w:rPr>
        <w:t>OnTrac</w:t>
      </w:r>
      <w:proofErr w:type="spellEnd"/>
      <w:r w:rsidRPr="00823864">
        <w:rPr>
          <w:rFonts w:eastAsia="Times New Roman" w:cstheme="minorHAnsi"/>
          <w:b/>
          <w:bCs/>
          <w:color w:val="000000"/>
          <w:lang w:eastAsia="en-CA"/>
        </w:rPr>
        <w:t xml:space="preserve"> – </w:t>
      </w:r>
      <w:r w:rsidRPr="00823864">
        <w:rPr>
          <w:rFonts w:eastAsia="Times New Roman" w:cstheme="minorHAnsi"/>
          <w:i/>
          <w:iCs/>
          <w:color w:val="000000"/>
          <w:lang w:eastAsia="en-CA"/>
        </w:rPr>
        <w:t>Janet Noel-Annable</w:t>
      </w:r>
    </w:p>
    <w:p w14:paraId="7538291C" w14:textId="19E02F12" w:rsidR="0021326E" w:rsidRDefault="00F96C13" w:rsidP="001122CE">
      <w:pPr>
        <w:pStyle w:val="ListParagraph"/>
        <w:numPr>
          <w:ilvl w:val="0"/>
          <w:numId w:val="13"/>
        </w:numPr>
        <w:spacing w:after="0" w:line="240" w:lineRule="auto"/>
        <w:rPr>
          <w:rFonts w:cstheme="minorHAnsi"/>
        </w:rPr>
      </w:pPr>
      <w:r>
        <w:rPr>
          <w:rFonts w:cstheme="minorHAnsi"/>
        </w:rPr>
        <w:t>Sent a letter</w:t>
      </w:r>
      <w:r w:rsidR="0021326E">
        <w:rPr>
          <w:rFonts w:cstheme="minorHAnsi"/>
        </w:rPr>
        <w:t xml:space="preserve"> based on Ministry’s reques</w:t>
      </w:r>
      <w:r w:rsidR="00287B7F">
        <w:rPr>
          <w:rFonts w:cstheme="minorHAnsi"/>
        </w:rPr>
        <w:t>t</w:t>
      </w:r>
      <w:r w:rsidR="0021326E">
        <w:rPr>
          <w:rFonts w:cstheme="minorHAnsi"/>
        </w:rPr>
        <w:t xml:space="preserve"> on helping to build capacity in readiness for J2B</w:t>
      </w:r>
    </w:p>
    <w:p w14:paraId="7FBB70D2" w14:textId="77777777" w:rsidR="0021326E" w:rsidRDefault="0021326E" w:rsidP="001122CE">
      <w:pPr>
        <w:pStyle w:val="ListParagraph"/>
        <w:numPr>
          <w:ilvl w:val="1"/>
          <w:numId w:val="13"/>
        </w:numPr>
        <w:spacing w:after="0" w:line="240" w:lineRule="auto"/>
        <w:rPr>
          <w:rFonts w:cstheme="minorHAnsi"/>
        </w:rPr>
      </w:pPr>
      <w:r>
        <w:rPr>
          <w:rFonts w:cstheme="minorHAnsi"/>
        </w:rPr>
        <w:t>Tried to understand what we were building capacity for</w:t>
      </w:r>
    </w:p>
    <w:p w14:paraId="6012EDB9" w14:textId="77777777" w:rsidR="0021326E" w:rsidRDefault="0021326E" w:rsidP="001122CE">
      <w:pPr>
        <w:pStyle w:val="ListParagraph"/>
        <w:numPr>
          <w:ilvl w:val="1"/>
          <w:numId w:val="13"/>
        </w:numPr>
        <w:spacing w:after="0" w:line="240" w:lineRule="auto"/>
        <w:rPr>
          <w:rFonts w:cstheme="minorHAnsi"/>
        </w:rPr>
      </w:pPr>
      <w:r>
        <w:rPr>
          <w:rFonts w:cstheme="minorHAnsi"/>
        </w:rPr>
        <w:t>Suggested we hire a consultant for this and to work with MCCSS</w:t>
      </w:r>
    </w:p>
    <w:p w14:paraId="28282642" w14:textId="77777777" w:rsidR="001841D1" w:rsidRDefault="001841D1" w:rsidP="001122CE">
      <w:pPr>
        <w:pStyle w:val="ListParagraph"/>
        <w:numPr>
          <w:ilvl w:val="1"/>
          <w:numId w:val="13"/>
        </w:numPr>
        <w:spacing w:after="0" w:line="240" w:lineRule="auto"/>
        <w:rPr>
          <w:rFonts w:cstheme="minorHAnsi"/>
        </w:rPr>
      </w:pPr>
      <w:r>
        <w:rPr>
          <w:rFonts w:cstheme="minorHAnsi"/>
        </w:rPr>
        <w:t>Framework managed and funded</w:t>
      </w:r>
    </w:p>
    <w:p w14:paraId="410ACA72" w14:textId="77777777" w:rsidR="001841D1" w:rsidRDefault="001841D1" w:rsidP="001122CE">
      <w:pPr>
        <w:pStyle w:val="ListParagraph"/>
        <w:numPr>
          <w:ilvl w:val="1"/>
          <w:numId w:val="13"/>
        </w:numPr>
        <w:spacing w:after="0" w:line="240" w:lineRule="auto"/>
        <w:rPr>
          <w:rFonts w:cstheme="minorHAnsi"/>
        </w:rPr>
      </w:pPr>
      <w:r>
        <w:rPr>
          <w:rFonts w:cstheme="minorHAnsi"/>
        </w:rPr>
        <w:t>No response back from the letter as yet.</w:t>
      </w:r>
    </w:p>
    <w:p w14:paraId="00C27563" w14:textId="77777777" w:rsidR="00943650" w:rsidRDefault="001841D1" w:rsidP="001122CE">
      <w:pPr>
        <w:pStyle w:val="ListParagraph"/>
        <w:numPr>
          <w:ilvl w:val="1"/>
          <w:numId w:val="13"/>
        </w:numPr>
        <w:spacing w:after="0" w:line="240" w:lineRule="auto"/>
        <w:rPr>
          <w:rFonts w:cstheme="minorHAnsi"/>
        </w:rPr>
      </w:pPr>
      <w:r>
        <w:rPr>
          <w:rFonts w:cstheme="minorHAnsi"/>
        </w:rPr>
        <w:t>We did meet with the group through CLO</w:t>
      </w:r>
      <w:r w:rsidR="00943650">
        <w:rPr>
          <w:rFonts w:cstheme="minorHAnsi"/>
        </w:rPr>
        <w:t xml:space="preserve"> to see if they would work with us on this.</w:t>
      </w:r>
    </w:p>
    <w:p w14:paraId="205076DD" w14:textId="77777777" w:rsidR="00943650" w:rsidRDefault="00943650" w:rsidP="001122CE">
      <w:pPr>
        <w:pStyle w:val="ListParagraph"/>
        <w:numPr>
          <w:ilvl w:val="0"/>
          <w:numId w:val="13"/>
        </w:numPr>
        <w:spacing w:after="0" w:line="240" w:lineRule="auto"/>
        <w:rPr>
          <w:rFonts w:cstheme="minorHAnsi"/>
        </w:rPr>
      </w:pPr>
      <w:r>
        <w:rPr>
          <w:rFonts w:cstheme="minorHAnsi"/>
        </w:rPr>
        <w:lastRenderedPageBreak/>
        <w:t>No questions or concerns from the PN table at this time.</w:t>
      </w:r>
    </w:p>
    <w:p w14:paraId="5740DDD2" w14:textId="77777777" w:rsidR="002377C8" w:rsidRDefault="00943650" w:rsidP="001122CE">
      <w:pPr>
        <w:pStyle w:val="ListParagraph"/>
        <w:numPr>
          <w:ilvl w:val="0"/>
          <w:numId w:val="13"/>
        </w:numPr>
        <w:spacing w:after="0" w:line="240" w:lineRule="auto"/>
        <w:rPr>
          <w:rFonts w:cstheme="minorHAnsi"/>
        </w:rPr>
      </w:pPr>
      <w:r>
        <w:rPr>
          <w:rFonts w:cstheme="minorHAnsi"/>
        </w:rPr>
        <w:t>Potential for engagement -&gt; inviting people to the conversation</w:t>
      </w:r>
    </w:p>
    <w:p w14:paraId="32CB99E5" w14:textId="77777777" w:rsidR="002377C8" w:rsidRDefault="002377C8" w:rsidP="001122CE">
      <w:pPr>
        <w:pStyle w:val="ListParagraph"/>
        <w:numPr>
          <w:ilvl w:val="0"/>
          <w:numId w:val="13"/>
        </w:numPr>
        <w:spacing w:after="0" w:line="240" w:lineRule="auto"/>
        <w:rPr>
          <w:rFonts w:cstheme="minorHAnsi"/>
        </w:rPr>
      </w:pPr>
      <w:r>
        <w:rPr>
          <w:rFonts w:cstheme="minorHAnsi"/>
        </w:rPr>
        <w:t>There are a lot of different initiatives around the province</w:t>
      </w:r>
    </w:p>
    <w:p w14:paraId="54A9B6BD" w14:textId="42439938" w:rsidR="00771240" w:rsidRPr="00BF1661" w:rsidRDefault="00771240" w:rsidP="001122CE">
      <w:pPr>
        <w:pStyle w:val="ListParagraph"/>
        <w:numPr>
          <w:ilvl w:val="0"/>
          <w:numId w:val="13"/>
        </w:numPr>
        <w:spacing w:after="0" w:line="240" w:lineRule="auto"/>
        <w:rPr>
          <w:rFonts w:cstheme="minorHAnsi"/>
        </w:rPr>
      </w:pPr>
      <w:r w:rsidRPr="00BF1661">
        <w:rPr>
          <w:rFonts w:cstheme="minorHAnsi"/>
        </w:rPr>
        <w:t xml:space="preserve">Mendicant Group report on capacity initiatives developed for autism/Children’s Treatment Centers is completed and now available; does not necessarily scale to DS 22 TPAs vs 300+, but there are elements that can be utilized once we better understand DS needs,  </w:t>
      </w:r>
    </w:p>
    <w:p w14:paraId="0DD45943" w14:textId="77777777" w:rsidR="00771240" w:rsidRPr="0021326E" w:rsidRDefault="00771240" w:rsidP="001122CE">
      <w:pPr>
        <w:pStyle w:val="ListParagraph"/>
        <w:numPr>
          <w:ilvl w:val="1"/>
          <w:numId w:val="13"/>
        </w:numPr>
        <w:spacing w:after="0" w:line="240" w:lineRule="auto"/>
        <w:rPr>
          <w:rFonts w:cstheme="minorHAnsi"/>
        </w:rPr>
      </w:pPr>
      <w:r>
        <w:rPr>
          <w:rFonts w:cstheme="minorHAnsi"/>
        </w:rPr>
        <w:t>Suggest possibly using a different consultant to help prevent any duplication or provide a new perspective.</w:t>
      </w:r>
      <w:r w:rsidRPr="0021326E">
        <w:rPr>
          <w:rFonts w:cstheme="minorHAnsi"/>
        </w:rPr>
        <w:br/>
      </w:r>
    </w:p>
    <w:p w14:paraId="267128B2" w14:textId="77777777" w:rsidR="00771240" w:rsidRPr="00E70E16" w:rsidRDefault="00771240" w:rsidP="001122CE">
      <w:pPr>
        <w:pStyle w:val="ListParagraph"/>
        <w:numPr>
          <w:ilvl w:val="0"/>
          <w:numId w:val="1"/>
        </w:numPr>
        <w:spacing w:after="0" w:line="240" w:lineRule="auto"/>
        <w:ind w:left="993" w:hanging="283"/>
        <w:rPr>
          <w:rFonts w:cstheme="minorHAnsi"/>
        </w:rPr>
      </w:pPr>
      <w:r w:rsidRPr="0036012F">
        <w:rPr>
          <w:rFonts w:cstheme="minorHAnsi"/>
        </w:rPr>
        <w:t>PN-HR Committee</w:t>
      </w:r>
      <w:r>
        <w:rPr>
          <w:rFonts w:cstheme="minorHAnsi"/>
        </w:rPr>
        <w:t xml:space="preserve"> – </w:t>
      </w:r>
      <w:r>
        <w:rPr>
          <w:rFonts w:cstheme="minorHAnsi"/>
          <w:i/>
          <w:iCs/>
        </w:rPr>
        <w:t>Ann Bilodeau</w:t>
      </w:r>
    </w:p>
    <w:p w14:paraId="00F4C28A" w14:textId="77777777" w:rsidR="005A65A0" w:rsidRDefault="00DC52A2" w:rsidP="001122CE">
      <w:pPr>
        <w:pStyle w:val="ListParagraph"/>
        <w:numPr>
          <w:ilvl w:val="1"/>
          <w:numId w:val="13"/>
        </w:numPr>
        <w:spacing w:after="0" w:line="240" w:lineRule="auto"/>
        <w:rPr>
          <w:rFonts w:cstheme="minorHAnsi"/>
        </w:rPr>
      </w:pPr>
      <w:r>
        <w:rPr>
          <w:rFonts w:cstheme="minorHAnsi"/>
        </w:rPr>
        <w:t>Suggest possibly using a different consultant to help prevent any duplication or provide a new perspective.</w:t>
      </w:r>
    </w:p>
    <w:p w14:paraId="75CB0DC9" w14:textId="77777777" w:rsidR="005A65A0" w:rsidRPr="005A65A0" w:rsidRDefault="005A65A0" w:rsidP="001122CE">
      <w:pPr>
        <w:pStyle w:val="ListParagraph"/>
        <w:numPr>
          <w:ilvl w:val="0"/>
          <w:numId w:val="13"/>
        </w:numPr>
        <w:spacing w:after="0" w:line="240" w:lineRule="auto"/>
        <w:rPr>
          <w:rFonts w:cstheme="minorHAnsi"/>
          <w:bCs/>
        </w:rPr>
      </w:pPr>
      <w:r>
        <w:rPr>
          <w:rFonts w:cstheme="minorHAnsi"/>
        </w:rPr>
        <w:t xml:space="preserve">Comment:  </w:t>
      </w:r>
      <w:r w:rsidRPr="005A65A0">
        <w:rPr>
          <w:rFonts w:cstheme="minorHAnsi"/>
        </w:rPr>
        <w:t xml:space="preserve">OASIS is working with Sensory Partners to look at transferability of lessons from the "needs based funding" pilot to other parts of the </w:t>
      </w:r>
      <w:proofErr w:type="gramStart"/>
      <w:r w:rsidRPr="005A65A0">
        <w:rPr>
          <w:rFonts w:cstheme="minorHAnsi"/>
        </w:rPr>
        <w:t>DS</w:t>
      </w:r>
      <w:proofErr w:type="gramEnd"/>
      <w:r w:rsidRPr="005A65A0">
        <w:rPr>
          <w:rFonts w:cstheme="minorHAnsi"/>
        </w:rPr>
        <w:t xml:space="preserve"> sector.</w:t>
      </w:r>
    </w:p>
    <w:p w14:paraId="05518CA4" w14:textId="16D484C1" w:rsidR="00FB7454" w:rsidRPr="0021326E" w:rsidRDefault="00FB7454" w:rsidP="005A65A0">
      <w:pPr>
        <w:pStyle w:val="ListParagraph"/>
        <w:spacing w:after="0" w:line="240" w:lineRule="auto"/>
        <w:ind w:left="1430"/>
        <w:rPr>
          <w:rFonts w:cstheme="minorHAnsi"/>
        </w:rPr>
      </w:pPr>
    </w:p>
    <w:p w14:paraId="023B912A" w14:textId="77777777" w:rsidR="00EC7C00" w:rsidRPr="00E70E16" w:rsidRDefault="00EC7C00" w:rsidP="001122CE">
      <w:pPr>
        <w:pStyle w:val="ListParagraph"/>
        <w:numPr>
          <w:ilvl w:val="0"/>
          <w:numId w:val="1"/>
        </w:numPr>
        <w:spacing w:after="0" w:line="240" w:lineRule="auto"/>
        <w:ind w:left="993" w:hanging="283"/>
        <w:rPr>
          <w:rFonts w:cstheme="minorHAnsi"/>
        </w:rPr>
      </w:pPr>
      <w:r w:rsidRPr="0036012F">
        <w:rPr>
          <w:rFonts w:cstheme="minorHAnsi"/>
        </w:rPr>
        <w:t>PN-HR Committee</w:t>
      </w:r>
      <w:r>
        <w:rPr>
          <w:rFonts w:cstheme="minorHAnsi"/>
        </w:rPr>
        <w:t xml:space="preserve"> – </w:t>
      </w:r>
      <w:r>
        <w:rPr>
          <w:rFonts w:cstheme="minorHAnsi"/>
          <w:i/>
          <w:iCs/>
        </w:rPr>
        <w:t>Ann Bilodeau</w:t>
      </w:r>
    </w:p>
    <w:p w14:paraId="38CED0E6" w14:textId="432AA8BC" w:rsidR="00D731E1" w:rsidRPr="00E70E16" w:rsidRDefault="00434377" w:rsidP="001122CE">
      <w:pPr>
        <w:pStyle w:val="ListParagraph"/>
        <w:numPr>
          <w:ilvl w:val="0"/>
          <w:numId w:val="13"/>
        </w:numPr>
        <w:spacing w:after="0" w:line="240" w:lineRule="auto"/>
        <w:rPr>
          <w:rFonts w:cstheme="minorHAnsi"/>
        </w:rPr>
      </w:pPr>
      <w:r>
        <w:rPr>
          <w:rFonts w:cstheme="minorHAnsi"/>
        </w:rPr>
        <w:t>Friday October 20</w:t>
      </w:r>
      <w:r w:rsidRPr="00434377">
        <w:rPr>
          <w:rFonts w:cstheme="minorHAnsi"/>
          <w:vertAlign w:val="superscript"/>
        </w:rPr>
        <w:t>th</w:t>
      </w:r>
      <w:r>
        <w:rPr>
          <w:rFonts w:cstheme="minorHAnsi"/>
        </w:rPr>
        <w:t xml:space="preserve"> -&gt; conversation with colleges scheduled</w:t>
      </w:r>
      <w:r w:rsidR="0060224B">
        <w:rPr>
          <w:rFonts w:cstheme="minorHAnsi"/>
        </w:rPr>
        <w:t>.</w:t>
      </w:r>
      <w:r w:rsidR="00D731E1">
        <w:rPr>
          <w:rFonts w:cstheme="minorHAnsi"/>
        </w:rPr>
        <w:br/>
      </w:r>
    </w:p>
    <w:p w14:paraId="423CAD3C" w14:textId="77777777" w:rsidR="00EC7C00" w:rsidRPr="00D731E1" w:rsidRDefault="00EC7C00" w:rsidP="001122CE">
      <w:pPr>
        <w:pStyle w:val="ListParagraph"/>
        <w:numPr>
          <w:ilvl w:val="0"/>
          <w:numId w:val="1"/>
        </w:numPr>
        <w:spacing w:after="0" w:line="240" w:lineRule="auto"/>
        <w:ind w:left="993" w:hanging="283"/>
        <w:rPr>
          <w:rFonts w:cstheme="minorHAnsi"/>
        </w:rPr>
      </w:pPr>
      <w:r w:rsidRPr="0036012F">
        <w:rPr>
          <w:rFonts w:cstheme="minorHAnsi"/>
        </w:rPr>
        <w:t xml:space="preserve">Provincial Network Health Working Group- </w:t>
      </w:r>
      <w:r w:rsidRPr="0036012F">
        <w:rPr>
          <w:rFonts w:cstheme="minorHAnsi"/>
          <w:i/>
          <w:iCs/>
        </w:rPr>
        <w:t>Bryan</w:t>
      </w:r>
      <w:r>
        <w:rPr>
          <w:rFonts w:cstheme="minorHAnsi"/>
          <w:i/>
          <w:iCs/>
        </w:rPr>
        <w:t xml:space="preserve"> Keshen</w:t>
      </w:r>
      <w:r w:rsidRPr="0036012F">
        <w:rPr>
          <w:rFonts w:cstheme="minorHAnsi"/>
          <w:i/>
          <w:iCs/>
        </w:rPr>
        <w:t xml:space="preserve"> &amp; Brian</w:t>
      </w:r>
      <w:r>
        <w:rPr>
          <w:rFonts w:cstheme="minorHAnsi"/>
          <w:i/>
          <w:iCs/>
        </w:rPr>
        <w:t xml:space="preserve"> Swainson</w:t>
      </w:r>
    </w:p>
    <w:p w14:paraId="527EF214" w14:textId="1936517F" w:rsidR="005A65A0" w:rsidRPr="0044422D" w:rsidRDefault="00C7579E" w:rsidP="001122CE">
      <w:pPr>
        <w:pStyle w:val="ListParagraph"/>
        <w:numPr>
          <w:ilvl w:val="0"/>
          <w:numId w:val="14"/>
        </w:numPr>
        <w:spacing w:after="0" w:line="240" w:lineRule="auto"/>
        <w:rPr>
          <w:rFonts w:cstheme="minorHAnsi"/>
        </w:rPr>
      </w:pPr>
      <w:r>
        <w:rPr>
          <w:rFonts w:cstheme="minorHAnsi"/>
        </w:rPr>
        <w:t>No additional report</w:t>
      </w:r>
      <w:r w:rsidR="00C535E7">
        <w:rPr>
          <w:rFonts w:cstheme="minorHAnsi"/>
        </w:rPr>
        <w:t>.</w:t>
      </w:r>
      <w:r w:rsidR="00931C86">
        <w:rPr>
          <w:rFonts w:cstheme="minorHAnsi"/>
        </w:rPr>
        <w:br/>
      </w:r>
    </w:p>
    <w:p w14:paraId="2CCEA5E2" w14:textId="77777777" w:rsidR="00EC7C00" w:rsidRPr="00931C86" w:rsidRDefault="00EC7C00" w:rsidP="001122CE">
      <w:pPr>
        <w:pStyle w:val="ListParagraph"/>
        <w:numPr>
          <w:ilvl w:val="0"/>
          <w:numId w:val="1"/>
        </w:numPr>
        <w:spacing w:after="0" w:line="240" w:lineRule="auto"/>
        <w:ind w:left="993" w:hanging="283"/>
        <w:rPr>
          <w:rFonts w:cstheme="minorHAnsi"/>
        </w:rPr>
      </w:pPr>
      <w:r w:rsidRPr="00A3743C">
        <w:rPr>
          <w:rFonts w:cstheme="minorHAnsi"/>
        </w:rPr>
        <w:t xml:space="preserve">QAM- </w:t>
      </w:r>
      <w:r w:rsidRPr="00A3743C">
        <w:rPr>
          <w:rFonts w:cstheme="minorHAnsi"/>
          <w:i/>
          <w:iCs/>
        </w:rPr>
        <w:t>Sherri Kroll/Janet Noel-Annable</w:t>
      </w:r>
    </w:p>
    <w:p w14:paraId="3EB6AA13" w14:textId="126EE808" w:rsidR="006F4E05" w:rsidRDefault="00C7579E" w:rsidP="001122CE">
      <w:pPr>
        <w:pStyle w:val="ListParagraph"/>
        <w:numPr>
          <w:ilvl w:val="0"/>
          <w:numId w:val="15"/>
        </w:numPr>
        <w:spacing w:after="0" w:line="240" w:lineRule="auto"/>
        <w:rPr>
          <w:rFonts w:cstheme="minorHAnsi"/>
        </w:rPr>
      </w:pPr>
      <w:r>
        <w:rPr>
          <w:rFonts w:cstheme="minorHAnsi"/>
        </w:rPr>
        <w:t>Letter meets the RCMP requirement; how do we go about circulating this?</w:t>
      </w:r>
      <w:r w:rsidR="00CF262F">
        <w:rPr>
          <w:rFonts w:cstheme="minorHAnsi"/>
        </w:rPr>
        <w:br/>
      </w:r>
    </w:p>
    <w:p w14:paraId="28E84860" w14:textId="6FCAC7D9" w:rsidR="00CD4942" w:rsidRPr="008410BF" w:rsidRDefault="006F4E05" w:rsidP="00CF262F">
      <w:pPr>
        <w:spacing w:after="0" w:line="240" w:lineRule="auto"/>
        <w:ind w:left="1070"/>
        <w:rPr>
          <w:rFonts w:cstheme="minorHAnsi"/>
          <w:bCs/>
          <w:i/>
          <w:iCs/>
          <w:lang w:eastAsia="en-CA"/>
        </w:rPr>
      </w:pPr>
      <w:r w:rsidRPr="00CF262F">
        <w:rPr>
          <w:rFonts w:cstheme="minorHAnsi"/>
          <w:b/>
          <w:bCs/>
          <w:highlight w:val="yellow"/>
        </w:rPr>
        <w:t>ACTION</w:t>
      </w:r>
      <w:r>
        <w:rPr>
          <w:rFonts w:cstheme="minorHAnsi"/>
          <w:b/>
          <w:bCs/>
        </w:rPr>
        <w:t xml:space="preserve">:  Trish will </w:t>
      </w:r>
      <w:r w:rsidR="00936103">
        <w:rPr>
          <w:rFonts w:cstheme="minorHAnsi"/>
          <w:b/>
          <w:bCs/>
        </w:rPr>
        <w:t>s</w:t>
      </w:r>
      <w:r>
        <w:rPr>
          <w:rFonts w:cstheme="minorHAnsi"/>
          <w:b/>
          <w:bCs/>
        </w:rPr>
        <w:t>hare the final letter for vulnerable sector checks with the PN Table and the Regional Planning Tables</w:t>
      </w:r>
      <w:r w:rsidR="00F64174">
        <w:rPr>
          <w:rFonts w:cstheme="minorHAnsi"/>
          <w:b/>
          <w:bCs/>
        </w:rPr>
        <w:t xml:space="preserve"> under separate cover and emails</w:t>
      </w:r>
      <w:r w:rsidR="00F33193" w:rsidRPr="006F4E05">
        <w:rPr>
          <w:rFonts w:cstheme="minorHAnsi"/>
        </w:rPr>
        <w:t>.</w:t>
      </w:r>
      <w:r w:rsidR="00F64174">
        <w:rPr>
          <w:rFonts w:cstheme="minorHAnsi"/>
        </w:rPr>
        <w:t xml:space="preserve">  </w:t>
      </w:r>
      <w:r w:rsidR="00CD4942" w:rsidRPr="00813DAD">
        <w:rPr>
          <w:rFonts w:cstheme="minorHAnsi"/>
          <w:bCs/>
          <w:lang w:eastAsia="en-CA"/>
        </w:rPr>
        <w:br/>
      </w:r>
    </w:p>
    <w:p w14:paraId="4DCEC8B5" w14:textId="74ECB064" w:rsidR="001A67F3" w:rsidRPr="001A67F3" w:rsidRDefault="001A67F3" w:rsidP="001122CE">
      <w:pPr>
        <w:pStyle w:val="ListParagraph"/>
        <w:numPr>
          <w:ilvl w:val="0"/>
          <w:numId w:val="5"/>
        </w:numPr>
        <w:ind w:left="426"/>
        <w:rPr>
          <w:rFonts w:cstheme="minorHAnsi"/>
          <w:b/>
          <w:bCs/>
          <w:lang w:eastAsia="en-CA"/>
        </w:rPr>
      </w:pPr>
      <w:r w:rsidRPr="001A67F3">
        <w:rPr>
          <w:rFonts w:cstheme="minorHAnsi"/>
          <w:b/>
          <w:bCs/>
          <w:lang w:eastAsia="en-CA"/>
        </w:rPr>
        <w:t>Participant Updates</w:t>
      </w:r>
    </w:p>
    <w:p w14:paraId="10F6B11B" w14:textId="2CCCC67D" w:rsidR="001A67F3" w:rsidRPr="00B843D1" w:rsidRDefault="001A67F3" w:rsidP="001122CE">
      <w:pPr>
        <w:pStyle w:val="ListParagraph"/>
        <w:numPr>
          <w:ilvl w:val="1"/>
          <w:numId w:val="5"/>
        </w:numPr>
        <w:ind w:left="993"/>
        <w:rPr>
          <w:rFonts w:cstheme="minorHAnsi"/>
          <w:lang w:eastAsia="en-CA"/>
        </w:rPr>
      </w:pPr>
      <w:r w:rsidRPr="001A67F3">
        <w:rPr>
          <w:rFonts w:cstheme="minorHAnsi"/>
          <w:lang w:eastAsia="en-CA"/>
        </w:rPr>
        <w:t xml:space="preserve">CLO – </w:t>
      </w:r>
      <w:r w:rsidRPr="001A67F3">
        <w:rPr>
          <w:rFonts w:cstheme="minorHAnsi"/>
          <w:i/>
          <w:iCs/>
          <w:lang w:eastAsia="en-CA"/>
        </w:rPr>
        <w:t>Chris Beesley</w:t>
      </w:r>
      <w:r w:rsidR="00DB5D6B">
        <w:rPr>
          <w:rFonts w:cstheme="minorHAnsi"/>
          <w:i/>
          <w:iCs/>
          <w:lang w:eastAsia="en-CA"/>
        </w:rPr>
        <w:t>/Jo-Anne Demick</w:t>
      </w:r>
    </w:p>
    <w:p w14:paraId="37710DDD" w14:textId="69E9A36F" w:rsidR="00333A3E" w:rsidRDefault="00394BD4" w:rsidP="001122CE">
      <w:pPr>
        <w:pStyle w:val="ListParagraph"/>
        <w:numPr>
          <w:ilvl w:val="0"/>
          <w:numId w:val="16"/>
        </w:numPr>
        <w:rPr>
          <w:rFonts w:cstheme="minorHAnsi"/>
          <w:lang w:eastAsia="en-CA"/>
        </w:rPr>
      </w:pPr>
      <w:r>
        <w:rPr>
          <w:rFonts w:cstheme="minorHAnsi"/>
          <w:lang w:eastAsia="en-CA"/>
        </w:rPr>
        <w:t>Requesting agenda time at the next PN meeting on Individualized funding</w:t>
      </w:r>
      <w:r w:rsidR="00DA0B4A" w:rsidRPr="00394BD4">
        <w:rPr>
          <w:rFonts w:cstheme="minorHAnsi"/>
          <w:lang w:eastAsia="en-CA"/>
        </w:rPr>
        <w:t>.</w:t>
      </w:r>
      <w:r w:rsidR="00333A3E" w:rsidRPr="00394BD4">
        <w:rPr>
          <w:rFonts w:cstheme="minorHAnsi"/>
          <w:lang w:eastAsia="en-CA"/>
        </w:rPr>
        <w:br/>
      </w:r>
    </w:p>
    <w:p w14:paraId="01E26990" w14:textId="77777777" w:rsidR="0044422D" w:rsidRPr="00394BD4" w:rsidRDefault="0044422D" w:rsidP="0044422D">
      <w:pPr>
        <w:pStyle w:val="ListParagraph"/>
        <w:ind w:left="1353"/>
        <w:rPr>
          <w:rFonts w:cstheme="minorHAnsi"/>
          <w:lang w:eastAsia="en-CA"/>
        </w:rPr>
      </w:pPr>
    </w:p>
    <w:p w14:paraId="62F51B1E" w14:textId="77777777" w:rsidR="001A67F3" w:rsidRPr="00333A3E" w:rsidRDefault="001A67F3" w:rsidP="001122CE">
      <w:pPr>
        <w:pStyle w:val="ListParagraph"/>
        <w:numPr>
          <w:ilvl w:val="1"/>
          <w:numId w:val="5"/>
        </w:numPr>
        <w:ind w:left="993"/>
        <w:rPr>
          <w:rFonts w:cstheme="minorHAnsi"/>
          <w:lang w:eastAsia="en-CA"/>
        </w:rPr>
      </w:pPr>
      <w:r w:rsidRPr="001A67F3">
        <w:rPr>
          <w:rFonts w:cstheme="minorHAnsi"/>
          <w:lang w:eastAsia="en-CA"/>
        </w:rPr>
        <w:t xml:space="preserve">CNSC – </w:t>
      </w:r>
      <w:r w:rsidRPr="001A67F3">
        <w:rPr>
          <w:rFonts w:cstheme="minorHAnsi"/>
          <w:i/>
          <w:iCs/>
          <w:lang w:eastAsia="en-CA"/>
        </w:rPr>
        <w:t>Jeanny Scantlebury</w:t>
      </w:r>
    </w:p>
    <w:p w14:paraId="20377C51" w14:textId="5E0EA7FE" w:rsidR="002D4CB3" w:rsidRDefault="00394BD4" w:rsidP="001122CE">
      <w:pPr>
        <w:pStyle w:val="ListParagraph"/>
        <w:numPr>
          <w:ilvl w:val="0"/>
          <w:numId w:val="17"/>
        </w:numPr>
        <w:spacing w:after="0" w:line="240" w:lineRule="auto"/>
        <w:contextualSpacing w:val="0"/>
        <w:rPr>
          <w:rFonts w:eastAsia="Times New Roman"/>
          <w:lang w:val="en-US"/>
        </w:rPr>
      </w:pPr>
      <w:r>
        <w:rPr>
          <w:rFonts w:cstheme="minorHAnsi"/>
          <w:lang w:eastAsia="en-CA"/>
        </w:rPr>
        <w:t>No report</w:t>
      </w:r>
      <w:r w:rsidR="00DA0B4A">
        <w:rPr>
          <w:rFonts w:cstheme="minorHAnsi"/>
          <w:lang w:eastAsia="en-CA"/>
        </w:rPr>
        <w:t>.</w:t>
      </w:r>
    </w:p>
    <w:p w14:paraId="5E1A33FC" w14:textId="65F86392" w:rsidR="004C6532" w:rsidRPr="00333A3E" w:rsidRDefault="004C6532" w:rsidP="002D4CB3">
      <w:pPr>
        <w:pStyle w:val="ListParagraph"/>
        <w:ind w:left="1353"/>
        <w:rPr>
          <w:rFonts w:cstheme="minorHAnsi"/>
          <w:lang w:eastAsia="en-CA"/>
        </w:rPr>
      </w:pPr>
    </w:p>
    <w:p w14:paraId="701E4495" w14:textId="77777777" w:rsidR="001A67F3" w:rsidRPr="00F85FE5" w:rsidRDefault="001A67F3" w:rsidP="001122CE">
      <w:pPr>
        <w:pStyle w:val="ListParagraph"/>
        <w:numPr>
          <w:ilvl w:val="1"/>
          <w:numId w:val="5"/>
        </w:numPr>
        <w:ind w:left="993"/>
        <w:rPr>
          <w:rFonts w:cstheme="minorHAnsi"/>
          <w:lang w:eastAsia="en-CA"/>
        </w:rPr>
      </w:pPr>
      <w:r w:rsidRPr="001A67F3">
        <w:rPr>
          <w:rFonts w:cstheme="minorHAnsi"/>
          <w:lang w:eastAsia="en-CA"/>
        </w:rPr>
        <w:t xml:space="preserve">DSO – </w:t>
      </w:r>
      <w:r w:rsidRPr="001A67F3">
        <w:rPr>
          <w:rFonts w:cstheme="minorHAnsi"/>
          <w:i/>
          <w:iCs/>
          <w:lang w:eastAsia="en-CA"/>
        </w:rPr>
        <w:t>Kim Thorn</w:t>
      </w:r>
    </w:p>
    <w:p w14:paraId="038B054F" w14:textId="71C57333" w:rsidR="009857C3" w:rsidRPr="00F85FE5" w:rsidRDefault="00394BD4" w:rsidP="001122CE">
      <w:pPr>
        <w:pStyle w:val="ListParagraph"/>
        <w:numPr>
          <w:ilvl w:val="0"/>
          <w:numId w:val="18"/>
        </w:numPr>
        <w:rPr>
          <w:rFonts w:cstheme="minorHAnsi"/>
          <w:lang w:eastAsia="en-CA"/>
        </w:rPr>
      </w:pPr>
      <w:r>
        <w:rPr>
          <w:rFonts w:cstheme="minorHAnsi"/>
          <w:lang w:eastAsia="en-CA"/>
        </w:rPr>
        <w:t>No report</w:t>
      </w:r>
      <w:r w:rsidR="00DA0B4A">
        <w:rPr>
          <w:rFonts w:cstheme="minorHAnsi"/>
          <w:lang w:eastAsia="en-CA"/>
        </w:rPr>
        <w:t>.</w:t>
      </w:r>
      <w:r w:rsidR="009857C3">
        <w:rPr>
          <w:rFonts w:cstheme="minorHAnsi"/>
          <w:lang w:eastAsia="en-CA"/>
        </w:rPr>
        <w:br/>
      </w:r>
    </w:p>
    <w:p w14:paraId="5439FD8A" w14:textId="77777777" w:rsidR="001A67F3" w:rsidRPr="009857C3" w:rsidRDefault="001A67F3" w:rsidP="001122CE">
      <w:pPr>
        <w:pStyle w:val="ListParagraph"/>
        <w:numPr>
          <w:ilvl w:val="1"/>
          <w:numId w:val="5"/>
        </w:numPr>
        <w:ind w:left="993"/>
        <w:rPr>
          <w:rFonts w:cstheme="minorHAnsi"/>
          <w:lang w:eastAsia="en-CA"/>
        </w:rPr>
      </w:pPr>
      <w:r w:rsidRPr="001A67F3">
        <w:rPr>
          <w:rFonts w:cstheme="minorHAnsi"/>
          <w:lang w:eastAsia="en-CA"/>
        </w:rPr>
        <w:t xml:space="preserve">EDI-Community of Practice – </w:t>
      </w:r>
      <w:r w:rsidRPr="001A67F3">
        <w:rPr>
          <w:rFonts w:cstheme="minorHAnsi"/>
          <w:i/>
          <w:iCs/>
          <w:lang w:eastAsia="en-CA"/>
        </w:rPr>
        <w:t>Alison McLean</w:t>
      </w:r>
    </w:p>
    <w:p w14:paraId="29E7DD21" w14:textId="2B7CDA96" w:rsidR="003221BA" w:rsidRPr="00BF7C0A" w:rsidRDefault="00E76049" w:rsidP="001122CE">
      <w:pPr>
        <w:pStyle w:val="ListParagraph"/>
        <w:numPr>
          <w:ilvl w:val="0"/>
          <w:numId w:val="19"/>
        </w:numPr>
        <w:rPr>
          <w:rFonts w:cstheme="minorHAnsi"/>
          <w:lang w:eastAsia="en-CA"/>
        </w:rPr>
      </w:pPr>
      <w:r>
        <w:rPr>
          <w:rFonts w:cstheme="minorHAnsi"/>
          <w:lang w:eastAsia="en-CA"/>
        </w:rPr>
        <w:t>No report</w:t>
      </w:r>
      <w:r w:rsidR="00DA0B4A">
        <w:rPr>
          <w:rFonts w:cstheme="minorHAnsi"/>
          <w:lang w:eastAsia="en-CA"/>
        </w:rPr>
        <w:t>.</w:t>
      </w:r>
      <w:r w:rsidR="00154A33" w:rsidRPr="00BF7C0A">
        <w:rPr>
          <w:rFonts w:cstheme="minorHAnsi"/>
          <w:color w:val="FF0000"/>
          <w:lang w:eastAsia="en-CA"/>
        </w:rPr>
        <w:br/>
      </w:r>
    </w:p>
    <w:p w14:paraId="4FC0893F" w14:textId="77777777" w:rsidR="001A67F3" w:rsidRPr="00154A33" w:rsidRDefault="001A67F3" w:rsidP="001122CE">
      <w:pPr>
        <w:pStyle w:val="ListParagraph"/>
        <w:numPr>
          <w:ilvl w:val="1"/>
          <w:numId w:val="5"/>
        </w:numPr>
        <w:ind w:left="993"/>
        <w:rPr>
          <w:rFonts w:cstheme="minorHAnsi"/>
          <w:lang w:eastAsia="en-CA"/>
        </w:rPr>
      </w:pPr>
      <w:r w:rsidRPr="001A67F3">
        <w:rPr>
          <w:rFonts w:cstheme="minorHAnsi"/>
          <w:lang w:eastAsia="en-CA"/>
        </w:rPr>
        <w:t xml:space="preserve">FCI (Faith, Culture &amp; Inclusion) – </w:t>
      </w:r>
      <w:r w:rsidRPr="001A67F3">
        <w:rPr>
          <w:rFonts w:cstheme="minorHAnsi"/>
          <w:i/>
          <w:iCs/>
          <w:lang w:eastAsia="en-CA"/>
        </w:rPr>
        <w:t>Don Walker</w:t>
      </w:r>
    </w:p>
    <w:p w14:paraId="4EFDC4FF" w14:textId="07582E01" w:rsidR="000E2941" w:rsidRPr="00154A33" w:rsidRDefault="00E76049" w:rsidP="001122CE">
      <w:pPr>
        <w:pStyle w:val="ListParagraph"/>
        <w:numPr>
          <w:ilvl w:val="0"/>
          <w:numId w:val="20"/>
        </w:numPr>
        <w:rPr>
          <w:rFonts w:cstheme="minorHAnsi"/>
          <w:lang w:eastAsia="en-CA"/>
        </w:rPr>
      </w:pPr>
      <w:r>
        <w:rPr>
          <w:rFonts w:cstheme="minorHAnsi"/>
          <w:lang w:eastAsia="en-CA"/>
        </w:rPr>
        <w:t>No report</w:t>
      </w:r>
      <w:r w:rsidR="00DA0B4A">
        <w:rPr>
          <w:rFonts w:cstheme="minorHAnsi"/>
          <w:lang w:eastAsia="en-CA"/>
        </w:rPr>
        <w:t>.</w:t>
      </w:r>
      <w:r w:rsidR="000E2941">
        <w:rPr>
          <w:rFonts w:cstheme="minorHAnsi"/>
          <w:lang w:eastAsia="en-CA"/>
        </w:rPr>
        <w:br/>
      </w:r>
    </w:p>
    <w:p w14:paraId="285E283B" w14:textId="77777777" w:rsidR="001A67F3" w:rsidRPr="00675D66" w:rsidRDefault="001A67F3" w:rsidP="001122CE">
      <w:pPr>
        <w:pStyle w:val="ListParagraph"/>
        <w:numPr>
          <w:ilvl w:val="1"/>
          <w:numId w:val="5"/>
        </w:numPr>
        <w:ind w:left="993"/>
        <w:rPr>
          <w:rFonts w:cstheme="minorHAnsi"/>
          <w:lang w:eastAsia="en-CA"/>
        </w:rPr>
      </w:pPr>
      <w:r w:rsidRPr="001A67F3">
        <w:rPr>
          <w:rFonts w:cstheme="minorHAnsi"/>
          <w:lang w:eastAsia="en-CA"/>
        </w:rPr>
        <w:t xml:space="preserve">GLS – </w:t>
      </w:r>
      <w:r w:rsidRPr="001A67F3">
        <w:rPr>
          <w:rFonts w:cstheme="minorHAnsi"/>
          <w:i/>
          <w:iCs/>
          <w:lang w:eastAsia="en-CA"/>
        </w:rPr>
        <w:t>Brian Swainson</w:t>
      </w:r>
    </w:p>
    <w:p w14:paraId="7C0D8E32" w14:textId="77777777" w:rsidR="0084506D" w:rsidRDefault="00CF262F" w:rsidP="001122CE">
      <w:pPr>
        <w:pStyle w:val="ListParagraph"/>
        <w:numPr>
          <w:ilvl w:val="0"/>
          <w:numId w:val="10"/>
        </w:numPr>
        <w:rPr>
          <w:rFonts w:cstheme="minorHAnsi"/>
          <w:lang w:eastAsia="en-CA"/>
        </w:rPr>
      </w:pPr>
      <w:r>
        <w:rPr>
          <w:rFonts w:cstheme="minorHAnsi"/>
          <w:lang w:eastAsia="en-CA"/>
        </w:rPr>
        <w:t>Concerns around changes to ACV certification coming up</w:t>
      </w:r>
      <w:r w:rsidR="00AA06EC">
        <w:rPr>
          <w:rFonts w:cstheme="minorHAnsi"/>
          <w:lang w:eastAsia="en-CA"/>
        </w:rPr>
        <w:t xml:space="preserve"> July 2024</w:t>
      </w:r>
      <w:r w:rsidR="00DA0B4A">
        <w:rPr>
          <w:rFonts w:cstheme="minorHAnsi"/>
          <w:lang w:eastAsia="en-CA"/>
        </w:rPr>
        <w:t>.</w:t>
      </w:r>
      <w:r w:rsidR="00AA06EC">
        <w:rPr>
          <w:rFonts w:cstheme="minorHAnsi"/>
          <w:lang w:eastAsia="en-CA"/>
        </w:rPr>
        <w:t xml:space="preserve">  Created a working group to request clarification</w:t>
      </w:r>
    </w:p>
    <w:p w14:paraId="5CD69EBA" w14:textId="2F14FF2A" w:rsidR="00675D66" w:rsidRPr="001A67F3" w:rsidRDefault="0084506D" w:rsidP="001122CE">
      <w:pPr>
        <w:pStyle w:val="ListParagraph"/>
        <w:numPr>
          <w:ilvl w:val="1"/>
          <w:numId w:val="10"/>
        </w:numPr>
        <w:rPr>
          <w:rFonts w:cstheme="minorHAnsi"/>
          <w:lang w:eastAsia="en-CA"/>
        </w:rPr>
      </w:pPr>
      <w:r>
        <w:rPr>
          <w:rFonts w:cstheme="minorHAnsi"/>
          <w:lang w:eastAsia="en-CA"/>
        </w:rPr>
        <w:lastRenderedPageBreak/>
        <w:t>OBRC and OASIS had completed a report on Individualized funding.</w:t>
      </w:r>
      <w:r w:rsidR="00675D66">
        <w:rPr>
          <w:rFonts w:cstheme="minorHAnsi"/>
          <w:lang w:eastAsia="en-CA"/>
        </w:rPr>
        <w:br/>
      </w:r>
    </w:p>
    <w:p w14:paraId="3F3A19F4" w14:textId="77777777" w:rsidR="001A67F3" w:rsidRPr="003905F3" w:rsidRDefault="001A67F3" w:rsidP="001122CE">
      <w:pPr>
        <w:pStyle w:val="ListParagraph"/>
        <w:numPr>
          <w:ilvl w:val="1"/>
          <w:numId w:val="5"/>
        </w:numPr>
        <w:ind w:left="993"/>
        <w:rPr>
          <w:rFonts w:cstheme="minorHAnsi"/>
          <w:lang w:eastAsia="en-CA"/>
        </w:rPr>
      </w:pPr>
      <w:r w:rsidRPr="001A67F3">
        <w:rPr>
          <w:rFonts w:cstheme="minorHAnsi"/>
          <w:lang w:eastAsia="en-CA"/>
        </w:rPr>
        <w:t xml:space="preserve">OADD – </w:t>
      </w:r>
      <w:r w:rsidRPr="001A67F3">
        <w:rPr>
          <w:rFonts w:cstheme="minorHAnsi"/>
          <w:i/>
          <w:iCs/>
          <w:lang w:eastAsia="en-CA"/>
        </w:rPr>
        <w:t>Sue Coke</w:t>
      </w:r>
    </w:p>
    <w:p w14:paraId="18F75829" w14:textId="17139E8F" w:rsidR="00730C02" w:rsidRPr="003905F3" w:rsidRDefault="00E76049" w:rsidP="001122CE">
      <w:pPr>
        <w:pStyle w:val="ListParagraph"/>
        <w:numPr>
          <w:ilvl w:val="0"/>
          <w:numId w:val="21"/>
        </w:numPr>
        <w:rPr>
          <w:rFonts w:cstheme="minorHAnsi"/>
          <w:lang w:eastAsia="en-CA"/>
        </w:rPr>
      </w:pPr>
      <w:r>
        <w:rPr>
          <w:rFonts w:cstheme="minorHAnsi"/>
          <w:lang w:eastAsia="en-CA"/>
        </w:rPr>
        <w:t>No report</w:t>
      </w:r>
      <w:r w:rsidR="00DA0B4A">
        <w:rPr>
          <w:rFonts w:cstheme="minorHAnsi"/>
          <w:lang w:eastAsia="en-CA"/>
        </w:rPr>
        <w:t>.</w:t>
      </w:r>
      <w:r w:rsidR="00730C02">
        <w:rPr>
          <w:rFonts w:cstheme="minorHAnsi"/>
          <w:lang w:eastAsia="en-CA"/>
        </w:rPr>
        <w:br/>
      </w:r>
    </w:p>
    <w:p w14:paraId="33027A29" w14:textId="77777777" w:rsidR="001A67F3" w:rsidRPr="00730C02" w:rsidRDefault="001A67F3" w:rsidP="001122CE">
      <w:pPr>
        <w:pStyle w:val="ListParagraph"/>
        <w:numPr>
          <w:ilvl w:val="1"/>
          <w:numId w:val="5"/>
        </w:numPr>
        <w:ind w:left="993"/>
        <w:rPr>
          <w:rFonts w:cstheme="minorHAnsi"/>
          <w:lang w:eastAsia="en-CA"/>
        </w:rPr>
      </w:pPr>
      <w:r w:rsidRPr="001A67F3">
        <w:rPr>
          <w:rFonts w:cstheme="minorHAnsi"/>
          <w:lang w:eastAsia="en-CA"/>
        </w:rPr>
        <w:t>OASIS</w:t>
      </w:r>
      <w:r w:rsidRPr="001A67F3">
        <w:rPr>
          <w:rFonts w:cstheme="minorHAnsi"/>
          <w:b/>
          <w:bCs/>
          <w:lang w:eastAsia="en-CA"/>
        </w:rPr>
        <w:t xml:space="preserve"> – </w:t>
      </w:r>
      <w:r w:rsidRPr="001A67F3">
        <w:rPr>
          <w:rFonts w:cstheme="minorHAnsi"/>
          <w:i/>
          <w:iCs/>
          <w:lang w:eastAsia="en-CA"/>
        </w:rPr>
        <w:t>Bob Walsh/Dave Ferguson</w:t>
      </w:r>
    </w:p>
    <w:p w14:paraId="363F43D5" w14:textId="0EA0A025" w:rsidR="00E27516" w:rsidRPr="00E45E07" w:rsidRDefault="00435BE4" w:rsidP="001122CE">
      <w:pPr>
        <w:pStyle w:val="ListParagraph"/>
        <w:numPr>
          <w:ilvl w:val="0"/>
          <w:numId w:val="22"/>
        </w:numPr>
        <w:rPr>
          <w:rFonts w:cstheme="minorHAnsi"/>
          <w:lang w:eastAsia="en-CA"/>
        </w:rPr>
      </w:pPr>
      <w:r>
        <w:rPr>
          <w:rFonts w:cstheme="minorHAnsi"/>
          <w:lang w:eastAsia="en-CA"/>
        </w:rPr>
        <w:t>No report</w:t>
      </w:r>
      <w:r w:rsidR="00DA0B4A" w:rsidRPr="00E45E07">
        <w:rPr>
          <w:rFonts w:cstheme="minorHAnsi"/>
          <w:lang w:eastAsia="en-CA"/>
        </w:rPr>
        <w:br/>
      </w:r>
    </w:p>
    <w:p w14:paraId="01154C8B" w14:textId="77777777" w:rsidR="001A67F3" w:rsidRPr="00E27516" w:rsidRDefault="001A67F3" w:rsidP="001122CE">
      <w:pPr>
        <w:pStyle w:val="ListParagraph"/>
        <w:numPr>
          <w:ilvl w:val="1"/>
          <w:numId w:val="5"/>
        </w:numPr>
        <w:ind w:left="993"/>
        <w:rPr>
          <w:rFonts w:cstheme="minorHAnsi"/>
          <w:lang w:eastAsia="en-CA"/>
        </w:rPr>
      </w:pPr>
      <w:r w:rsidRPr="001A67F3">
        <w:rPr>
          <w:rFonts w:cstheme="minorHAnsi"/>
          <w:lang w:eastAsia="en-CA"/>
        </w:rPr>
        <w:t xml:space="preserve">OPAN – </w:t>
      </w:r>
      <w:r w:rsidRPr="001A67F3">
        <w:rPr>
          <w:rFonts w:cstheme="minorHAnsi"/>
          <w:i/>
          <w:iCs/>
          <w:lang w:eastAsia="en-CA"/>
        </w:rPr>
        <w:t>Chris Brillinger</w:t>
      </w:r>
    </w:p>
    <w:p w14:paraId="00225E76" w14:textId="3D3B30ED" w:rsidR="006B0A3B" w:rsidRPr="00E27516" w:rsidRDefault="00435BE4" w:rsidP="001122CE">
      <w:pPr>
        <w:pStyle w:val="ListParagraph"/>
        <w:numPr>
          <w:ilvl w:val="0"/>
          <w:numId w:val="23"/>
        </w:numPr>
        <w:rPr>
          <w:rFonts w:cstheme="minorHAnsi"/>
          <w:lang w:eastAsia="en-CA"/>
        </w:rPr>
      </w:pPr>
      <w:r>
        <w:rPr>
          <w:rFonts w:cstheme="minorHAnsi"/>
          <w:lang w:eastAsia="en-CA"/>
        </w:rPr>
        <w:t>No report</w:t>
      </w:r>
      <w:r w:rsidR="00DA0B4A">
        <w:rPr>
          <w:rFonts w:cstheme="minorHAnsi"/>
          <w:lang w:eastAsia="en-CA"/>
        </w:rPr>
        <w:t>.</w:t>
      </w:r>
      <w:r w:rsidR="007A0E51">
        <w:rPr>
          <w:rFonts w:cstheme="minorHAnsi"/>
          <w:lang w:eastAsia="en-CA"/>
        </w:rPr>
        <w:br/>
      </w:r>
    </w:p>
    <w:p w14:paraId="3F354E75" w14:textId="77777777" w:rsidR="00C7353C" w:rsidRPr="00C7353C" w:rsidRDefault="001A67F3" w:rsidP="001122CE">
      <w:pPr>
        <w:pStyle w:val="ListParagraph"/>
        <w:numPr>
          <w:ilvl w:val="1"/>
          <w:numId w:val="5"/>
        </w:numPr>
        <w:tabs>
          <w:tab w:val="num" w:pos="2410"/>
        </w:tabs>
        <w:spacing w:after="0" w:line="240" w:lineRule="auto"/>
        <w:ind w:left="993"/>
        <w:rPr>
          <w:rFonts w:eastAsia="Times New Roman"/>
          <w:color w:val="000000"/>
          <w:sz w:val="24"/>
          <w:szCs w:val="24"/>
        </w:rPr>
      </w:pPr>
      <w:r w:rsidRPr="00C7353C">
        <w:rPr>
          <w:rFonts w:cstheme="minorHAnsi"/>
          <w:lang w:eastAsia="en-CA"/>
        </w:rPr>
        <w:t xml:space="preserve">PEDDC – </w:t>
      </w:r>
      <w:r w:rsidRPr="00C7353C">
        <w:rPr>
          <w:rFonts w:cstheme="minorHAnsi"/>
          <w:i/>
          <w:iCs/>
          <w:lang w:eastAsia="en-CA"/>
        </w:rPr>
        <w:t>Sherri Kroll</w:t>
      </w:r>
    </w:p>
    <w:p w14:paraId="27EC8B07" w14:textId="3A5099DC" w:rsidR="0044627B" w:rsidRPr="00C7353C" w:rsidRDefault="00435BE4" w:rsidP="001122CE">
      <w:pPr>
        <w:pStyle w:val="ListParagraph"/>
        <w:numPr>
          <w:ilvl w:val="2"/>
          <w:numId w:val="5"/>
        </w:numPr>
        <w:tabs>
          <w:tab w:val="num" w:pos="2410"/>
        </w:tabs>
        <w:spacing w:after="0" w:line="240" w:lineRule="auto"/>
        <w:rPr>
          <w:rFonts w:eastAsia="Times New Roman"/>
          <w:color w:val="000000"/>
          <w:sz w:val="24"/>
          <w:szCs w:val="24"/>
        </w:rPr>
      </w:pPr>
      <w:r>
        <w:rPr>
          <w:rFonts w:eastAsia="Times New Roman"/>
          <w:color w:val="000000"/>
          <w:sz w:val="24"/>
          <w:szCs w:val="24"/>
        </w:rPr>
        <w:t>No report</w:t>
      </w:r>
      <w:r w:rsidR="00DA0B4A" w:rsidRPr="00C7353C">
        <w:rPr>
          <w:rFonts w:eastAsia="Times New Roman"/>
          <w:color w:val="000000"/>
          <w:sz w:val="24"/>
          <w:szCs w:val="24"/>
        </w:rPr>
        <w:t>.</w:t>
      </w:r>
    </w:p>
    <w:p w14:paraId="72230F1F" w14:textId="1620C132" w:rsidR="00C60467" w:rsidRPr="00C60467" w:rsidRDefault="00C60467" w:rsidP="001A67F3">
      <w:pPr>
        <w:pStyle w:val="ListParagraph"/>
        <w:spacing w:after="0"/>
        <w:ind w:left="426"/>
        <w:rPr>
          <w:rFonts w:cstheme="minorHAnsi"/>
          <w:lang w:eastAsia="en-CA"/>
        </w:rPr>
      </w:pPr>
    </w:p>
    <w:p w14:paraId="2B59F4E3" w14:textId="4F8F338F" w:rsidR="00421516" w:rsidRPr="00421516" w:rsidRDefault="00421516" w:rsidP="001122CE">
      <w:pPr>
        <w:pStyle w:val="ListParagraph"/>
        <w:numPr>
          <w:ilvl w:val="0"/>
          <w:numId w:val="5"/>
        </w:numPr>
        <w:spacing w:after="0" w:line="240" w:lineRule="auto"/>
        <w:ind w:left="426"/>
        <w:rPr>
          <w:rFonts w:cstheme="minorHAnsi"/>
          <w:b/>
          <w:i/>
          <w:iCs/>
          <w:lang w:eastAsia="en-CA"/>
        </w:rPr>
      </w:pPr>
      <w:r w:rsidRPr="00421516">
        <w:rPr>
          <w:rFonts w:cstheme="minorHAnsi"/>
          <w:b/>
          <w:bCs/>
          <w:lang w:eastAsia="en-CA"/>
        </w:rPr>
        <w:t xml:space="preserve">Closing Comments and </w:t>
      </w:r>
      <w:r w:rsidRPr="00421516">
        <w:rPr>
          <w:rFonts w:cstheme="minorHAnsi"/>
          <w:b/>
          <w:bCs/>
        </w:rPr>
        <w:t>Adjournment</w:t>
      </w:r>
    </w:p>
    <w:p w14:paraId="615C0556" w14:textId="36493896" w:rsidR="00421516" w:rsidRPr="00421516" w:rsidRDefault="00421516" w:rsidP="001122CE">
      <w:pPr>
        <w:pStyle w:val="ListParagraph"/>
        <w:numPr>
          <w:ilvl w:val="0"/>
          <w:numId w:val="6"/>
        </w:numPr>
        <w:spacing w:after="0" w:line="240" w:lineRule="auto"/>
        <w:ind w:left="993"/>
        <w:rPr>
          <w:rFonts w:cstheme="minorHAnsi"/>
          <w:b/>
          <w:bCs/>
        </w:rPr>
      </w:pPr>
      <w:r>
        <w:rPr>
          <w:rFonts w:cstheme="minorHAnsi"/>
          <w:b/>
          <w:bCs/>
        </w:rPr>
        <w:t xml:space="preserve">Adjourned at:  </w:t>
      </w:r>
      <w:r w:rsidR="000A27E8">
        <w:rPr>
          <w:rFonts w:cstheme="minorHAnsi"/>
          <w:b/>
          <w:bCs/>
        </w:rPr>
        <w:t>1:1</w:t>
      </w:r>
      <w:r w:rsidR="00435BE4">
        <w:rPr>
          <w:rFonts w:cstheme="minorHAnsi"/>
          <w:b/>
          <w:bCs/>
        </w:rPr>
        <w:t>0</w:t>
      </w:r>
      <w:r w:rsidR="000A27E8">
        <w:rPr>
          <w:rFonts w:cstheme="minorHAnsi"/>
          <w:b/>
          <w:bCs/>
        </w:rPr>
        <w:t>pm</w:t>
      </w:r>
    </w:p>
    <w:p w14:paraId="3514830E" w14:textId="7624158F" w:rsidR="00421516" w:rsidRPr="00B62F82" w:rsidRDefault="00421516" w:rsidP="001122CE">
      <w:pPr>
        <w:pStyle w:val="ListParagraph"/>
        <w:numPr>
          <w:ilvl w:val="0"/>
          <w:numId w:val="6"/>
        </w:numPr>
        <w:spacing w:after="0" w:line="240" w:lineRule="auto"/>
        <w:ind w:left="993"/>
        <w:rPr>
          <w:rFonts w:cstheme="minorHAnsi"/>
          <w:b/>
          <w:bCs/>
        </w:rPr>
      </w:pPr>
      <w:r w:rsidRPr="0036012F">
        <w:rPr>
          <w:rFonts w:cstheme="minorHAnsi"/>
          <w:b/>
          <w:bCs/>
          <w:iCs/>
          <w:lang w:eastAsia="en-CA"/>
        </w:rPr>
        <w:t>Next PN ‘Meeting’</w:t>
      </w:r>
      <w:r>
        <w:rPr>
          <w:rFonts w:cstheme="minorHAnsi"/>
        </w:rPr>
        <w:t xml:space="preserve"> the 3</w:t>
      </w:r>
      <w:r w:rsidRPr="007A4EAF">
        <w:rPr>
          <w:rFonts w:cstheme="minorHAnsi"/>
          <w:vertAlign w:val="superscript"/>
        </w:rPr>
        <w:t>rd</w:t>
      </w:r>
      <w:r>
        <w:rPr>
          <w:rFonts w:cstheme="minorHAnsi"/>
        </w:rPr>
        <w:t xml:space="preserve"> Thursday of each month for 2023</w:t>
      </w:r>
      <w:r w:rsidRPr="0036012F">
        <w:rPr>
          <w:rFonts w:cstheme="minorHAnsi"/>
        </w:rPr>
        <w:t xml:space="preserve"> </w:t>
      </w:r>
    </w:p>
    <w:p w14:paraId="1DD64BFC" w14:textId="62BC2F49" w:rsidR="00B30749" w:rsidRDefault="00421516" w:rsidP="005A65A0">
      <w:pPr>
        <w:pStyle w:val="ListParagraph"/>
        <w:spacing w:after="0" w:line="240" w:lineRule="auto"/>
        <w:ind w:left="993"/>
      </w:pPr>
      <w:r>
        <w:rPr>
          <w:rFonts w:cstheme="minorHAnsi"/>
        </w:rPr>
        <w:t xml:space="preserve">Thursday </w:t>
      </w:r>
      <w:r w:rsidR="00435BE4">
        <w:rPr>
          <w:rFonts w:cstheme="minorHAnsi"/>
        </w:rPr>
        <w:t xml:space="preserve">November </w:t>
      </w:r>
      <w:r w:rsidRPr="00C35699">
        <w:rPr>
          <w:rFonts w:cstheme="minorHAnsi"/>
        </w:rPr>
        <w:t>1</w:t>
      </w:r>
      <w:r w:rsidR="00F4710D">
        <w:rPr>
          <w:rFonts w:cstheme="minorHAnsi"/>
        </w:rPr>
        <w:t>6</w:t>
      </w:r>
      <w:r w:rsidR="00F4710D" w:rsidRPr="00F4710D">
        <w:rPr>
          <w:rFonts w:cstheme="minorHAnsi"/>
          <w:vertAlign w:val="superscript"/>
        </w:rPr>
        <w:t>th</w:t>
      </w:r>
      <w:r w:rsidR="00F4710D">
        <w:rPr>
          <w:rFonts w:cstheme="minorHAnsi"/>
        </w:rPr>
        <w:t>,</w:t>
      </w:r>
      <w:r>
        <w:rPr>
          <w:rFonts w:cstheme="minorHAnsi"/>
        </w:rPr>
        <w:t xml:space="preserve"> 10am – 1pm virtual via zoo</w:t>
      </w:r>
      <w:r w:rsidR="00B30749">
        <w:br w:type="page"/>
      </w:r>
    </w:p>
    <w:p w14:paraId="3102C1E1" w14:textId="145240EA" w:rsidR="00927D4C" w:rsidRDefault="005D4592" w:rsidP="00CD4942">
      <w:pPr>
        <w:spacing w:after="0" w:line="240" w:lineRule="auto"/>
      </w:pPr>
      <w:r>
        <w:lastRenderedPageBreak/>
        <w:t>Item 8</w:t>
      </w:r>
      <w:r w:rsidR="00C6677F">
        <w:t xml:space="preserve">b – </w:t>
      </w:r>
      <w:proofErr w:type="spellStart"/>
      <w:r w:rsidR="00C6677F">
        <w:t>OnTrac</w:t>
      </w:r>
      <w:proofErr w:type="spellEnd"/>
      <w:r w:rsidR="00C6677F">
        <w:t xml:space="preserve"> Letter</w:t>
      </w:r>
    </w:p>
    <w:p w14:paraId="00A517E1" w14:textId="77777777" w:rsidR="00C6677F" w:rsidRDefault="00C6677F" w:rsidP="00CD4942">
      <w:pPr>
        <w:spacing w:after="0" w:line="240" w:lineRule="auto"/>
      </w:pPr>
    </w:p>
    <w:p w14:paraId="6946167B" w14:textId="5F1EC37C" w:rsidR="00C6677F" w:rsidRDefault="00C6677F" w:rsidP="00CD4942">
      <w:pPr>
        <w:spacing w:after="0" w:line="240" w:lineRule="auto"/>
      </w:pPr>
      <w:r w:rsidRPr="00C6677F">
        <w:rPr>
          <w:noProof/>
        </w:rPr>
        <w:drawing>
          <wp:inline distT="0" distB="0" distL="0" distR="0" wp14:anchorId="3A3E625C" wp14:editId="438B9D0D">
            <wp:extent cx="6010275" cy="7871107"/>
            <wp:effectExtent l="0" t="0" r="0" b="0"/>
            <wp:docPr id="1521476080" name="Picture 1" descr="A letter to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476080" name="Picture 1" descr="A letter to a company&#10;&#10;Description automatically generated"/>
                    <pic:cNvPicPr/>
                  </pic:nvPicPr>
                  <pic:blipFill>
                    <a:blip r:embed="rId28"/>
                    <a:stretch>
                      <a:fillRect/>
                    </a:stretch>
                  </pic:blipFill>
                  <pic:spPr>
                    <a:xfrm>
                      <a:off x="0" y="0"/>
                      <a:ext cx="6017883" cy="7881070"/>
                    </a:xfrm>
                    <a:prstGeom prst="rect">
                      <a:avLst/>
                    </a:prstGeom>
                  </pic:spPr>
                </pic:pic>
              </a:graphicData>
            </a:graphic>
          </wp:inline>
        </w:drawing>
      </w:r>
    </w:p>
    <w:p w14:paraId="11BE9702" w14:textId="57B3E34B" w:rsidR="00543673" w:rsidRDefault="00543673">
      <w:r>
        <w:br w:type="page"/>
      </w:r>
    </w:p>
    <w:p w14:paraId="444F363D" w14:textId="7219A061" w:rsidR="007D78FB" w:rsidRDefault="00F45A45" w:rsidP="00F45A45">
      <w:pPr>
        <w:pStyle w:val="Title"/>
        <w:ind w:left="0"/>
        <w:jc w:val="left"/>
        <w:rPr>
          <w:b w:val="0"/>
          <w:bCs w:val="0"/>
          <w:sz w:val="20"/>
          <w:szCs w:val="20"/>
        </w:rPr>
      </w:pPr>
      <w:r w:rsidRPr="00F45A45">
        <w:rPr>
          <w:b w:val="0"/>
          <w:bCs w:val="0"/>
          <w:sz w:val="20"/>
          <w:szCs w:val="20"/>
        </w:rPr>
        <w:lastRenderedPageBreak/>
        <w:t>Item 6 – MCCSS Update provided by MCCSS</w:t>
      </w:r>
    </w:p>
    <w:p w14:paraId="68FB8518" w14:textId="77777777" w:rsidR="00F45A45" w:rsidRPr="00F45A45" w:rsidRDefault="00F45A45" w:rsidP="00F45A45">
      <w:pPr>
        <w:pStyle w:val="Title"/>
        <w:ind w:left="0"/>
        <w:jc w:val="left"/>
        <w:rPr>
          <w:b w:val="0"/>
          <w:bCs w:val="0"/>
          <w:sz w:val="20"/>
          <w:szCs w:val="20"/>
        </w:rPr>
      </w:pPr>
    </w:p>
    <w:p w14:paraId="209D172B" w14:textId="17982EFC" w:rsidR="007D78FB" w:rsidRDefault="007D78FB" w:rsidP="007D78FB">
      <w:pPr>
        <w:pStyle w:val="Title"/>
      </w:pPr>
      <w:r>
        <w:t>ADM</w:t>
      </w:r>
      <w:r>
        <w:rPr>
          <w:spacing w:val="-11"/>
        </w:rPr>
        <w:t xml:space="preserve"> </w:t>
      </w:r>
      <w:r>
        <w:t>Updates-</w:t>
      </w:r>
      <w:r>
        <w:rPr>
          <w:spacing w:val="-5"/>
        </w:rPr>
        <w:t xml:space="preserve"> </w:t>
      </w:r>
      <w:r>
        <w:t>September</w:t>
      </w:r>
      <w:r>
        <w:rPr>
          <w:spacing w:val="-5"/>
        </w:rPr>
        <w:t xml:space="preserve"> </w:t>
      </w:r>
      <w:r>
        <w:t>21,</w:t>
      </w:r>
      <w:r>
        <w:rPr>
          <w:spacing w:val="-7"/>
        </w:rPr>
        <w:t xml:space="preserve"> </w:t>
      </w:r>
      <w:r>
        <w:rPr>
          <w:spacing w:val="-4"/>
        </w:rPr>
        <w:t>2023</w:t>
      </w:r>
    </w:p>
    <w:p w14:paraId="458E9920" w14:textId="77777777" w:rsidR="007D78FB" w:rsidRDefault="007D78FB" w:rsidP="007D78FB">
      <w:pPr>
        <w:pStyle w:val="BodyText"/>
        <w:ind w:left="0" w:firstLine="0"/>
        <w:rPr>
          <w:b/>
          <w:sz w:val="30"/>
        </w:rPr>
      </w:pPr>
    </w:p>
    <w:p w14:paraId="0A953110" w14:textId="77777777" w:rsidR="007D78FB" w:rsidRDefault="007D78FB" w:rsidP="007D78FB">
      <w:pPr>
        <w:pStyle w:val="BodyText"/>
        <w:ind w:left="0" w:firstLine="0"/>
        <w:rPr>
          <w:b/>
          <w:sz w:val="26"/>
        </w:rPr>
      </w:pPr>
    </w:p>
    <w:p w14:paraId="1887F919" w14:textId="77777777" w:rsidR="007D78FB" w:rsidRDefault="007D78FB" w:rsidP="007D78FB">
      <w:pPr>
        <w:pStyle w:val="Heading1"/>
      </w:pPr>
      <w:r>
        <w:rPr>
          <w:spacing w:val="-2"/>
        </w:rPr>
        <w:t>Acknowledging</w:t>
      </w:r>
      <w:r>
        <w:rPr>
          <w:spacing w:val="1"/>
        </w:rPr>
        <w:t xml:space="preserve"> </w:t>
      </w:r>
      <w:r>
        <w:rPr>
          <w:spacing w:val="-2"/>
        </w:rPr>
        <w:t>Agency</w:t>
      </w:r>
      <w:r>
        <w:rPr>
          <w:spacing w:val="1"/>
        </w:rPr>
        <w:t xml:space="preserve"> </w:t>
      </w:r>
      <w:r>
        <w:rPr>
          <w:spacing w:val="-2"/>
        </w:rPr>
        <w:t>Constraints</w:t>
      </w:r>
    </w:p>
    <w:p w14:paraId="336BF618" w14:textId="77777777" w:rsidR="007D78FB" w:rsidRDefault="007D78FB" w:rsidP="001122CE">
      <w:pPr>
        <w:pStyle w:val="ListParagraph"/>
        <w:widowControl w:val="0"/>
        <w:numPr>
          <w:ilvl w:val="0"/>
          <w:numId w:val="24"/>
        </w:numPr>
        <w:tabs>
          <w:tab w:val="left" w:pos="820"/>
        </w:tabs>
        <w:autoSpaceDE w:val="0"/>
        <w:autoSpaceDN w:val="0"/>
        <w:spacing w:before="184" w:after="0" w:line="256" w:lineRule="auto"/>
        <w:ind w:right="236"/>
        <w:contextualSpacing w:val="0"/>
        <w:rPr>
          <w:sz w:val="24"/>
        </w:rPr>
      </w:pPr>
      <w:r>
        <w:rPr>
          <w:sz w:val="24"/>
        </w:rPr>
        <w:t>The</w:t>
      </w:r>
      <w:r>
        <w:rPr>
          <w:spacing w:val="-5"/>
          <w:sz w:val="24"/>
        </w:rPr>
        <w:t xml:space="preserve"> </w:t>
      </w:r>
      <w:r>
        <w:rPr>
          <w:sz w:val="24"/>
        </w:rPr>
        <w:t>ministry</w:t>
      </w:r>
      <w:r>
        <w:rPr>
          <w:spacing w:val="-3"/>
          <w:sz w:val="24"/>
        </w:rPr>
        <w:t xml:space="preserve"> </w:t>
      </w:r>
      <w:r>
        <w:rPr>
          <w:sz w:val="24"/>
        </w:rPr>
        <w:t>acknowledges</w:t>
      </w:r>
      <w:r>
        <w:rPr>
          <w:spacing w:val="-3"/>
          <w:sz w:val="24"/>
        </w:rPr>
        <w:t xml:space="preserve"> </w:t>
      </w:r>
      <w:r>
        <w:rPr>
          <w:sz w:val="24"/>
        </w:rPr>
        <w:t>the</w:t>
      </w:r>
      <w:r>
        <w:rPr>
          <w:spacing w:val="-5"/>
          <w:sz w:val="24"/>
        </w:rPr>
        <w:t xml:space="preserve"> </w:t>
      </w:r>
      <w:r>
        <w:rPr>
          <w:sz w:val="24"/>
        </w:rPr>
        <w:t>challenges</w:t>
      </w:r>
      <w:r>
        <w:rPr>
          <w:spacing w:val="-6"/>
          <w:sz w:val="24"/>
        </w:rPr>
        <w:t xml:space="preserve"> </w:t>
      </w:r>
      <w:r>
        <w:rPr>
          <w:sz w:val="24"/>
        </w:rPr>
        <w:t>agencies</w:t>
      </w:r>
      <w:r>
        <w:rPr>
          <w:spacing w:val="-5"/>
          <w:sz w:val="24"/>
        </w:rPr>
        <w:t xml:space="preserve"> </w:t>
      </w:r>
      <w:r>
        <w:rPr>
          <w:sz w:val="24"/>
        </w:rPr>
        <w:t>are</w:t>
      </w:r>
      <w:r>
        <w:rPr>
          <w:spacing w:val="-3"/>
          <w:sz w:val="24"/>
        </w:rPr>
        <w:t xml:space="preserve"> </w:t>
      </w:r>
      <w:r>
        <w:rPr>
          <w:sz w:val="24"/>
        </w:rPr>
        <w:t>facing</w:t>
      </w:r>
      <w:r>
        <w:rPr>
          <w:spacing w:val="-4"/>
          <w:sz w:val="24"/>
        </w:rPr>
        <w:t xml:space="preserve"> </w:t>
      </w:r>
      <w:r>
        <w:rPr>
          <w:sz w:val="24"/>
        </w:rPr>
        <w:t>as</w:t>
      </w:r>
      <w:r>
        <w:rPr>
          <w:spacing w:val="-5"/>
          <w:sz w:val="24"/>
        </w:rPr>
        <w:t xml:space="preserve"> </w:t>
      </w:r>
      <w:r>
        <w:rPr>
          <w:sz w:val="24"/>
        </w:rPr>
        <w:t>a</w:t>
      </w:r>
      <w:r>
        <w:rPr>
          <w:spacing w:val="-3"/>
          <w:sz w:val="24"/>
        </w:rPr>
        <w:t xml:space="preserve"> </w:t>
      </w:r>
      <w:r>
        <w:rPr>
          <w:sz w:val="24"/>
        </w:rPr>
        <w:t>result</w:t>
      </w:r>
      <w:r>
        <w:rPr>
          <w:spacing w:val="-5"/>
          <w:sz w:val="24"/>
        </w:rPr>
        <w:t xml:space="preserve"> </w:t>
      </w:r>
      <w:r>
        <w:rPr>
          <w:sz w:val="24"/>
        </w:rPr>
        <w:t>of the current economic environment including inflationary pressures and increasing wages; driven in part by collective agreements in other sectors.</w:t>
      </w:r>
    </w:p>
    <w:p w14:paraId="4FCCD188" w14:textId="77777777" w:rsidR="007D78FB" w:rsidRDefault="007D78FB" w:rsidP="001122CE">
      <w:pPr>
        <w:pStyle w:val="ListParagraph"/>
        <w:widowControl w:val="0"/>
        <w:numPr>
          <w:ilvl w:val="0"/>
          <w:numId w:val="24"/>
        </w:numPr>
        <w:tabs>
          <w:tab w:val="left" w:pos="820"/>
        </w:tabs>
        <w:autoSpaceDE w:val="0"/>
        <w:autoSpaceDN w:val="0"/>
        <w:spacing w:before="4" w:after="0" w:line="256" w:lineRule="auto"/>
        <w:ind w:right="282"/>
        <w:contextualSpacing w:val="0"/>
        <w:rPr>
          <w:sz w:val="24"/>
        </w:rPr>
      </w:pPr>
      <w:r>
        <w:rPr>
          <w:sz w:val="24"/>
        </w:rPr>
        <w:t>The</w:t>
      </w:r>
      <w:r>
        <w:rPr>
          <w:spacing w:val="-5"/>
          <w:sz w:val="24"/>
        </w:rPr>
        <w:t xml:space="preserve"> </w:t>
      </w:r>
      <w:r>
        <w:rPr>
          <w:sz w:val="24"/>
        </w:rPr>
        <w:t>ministry</w:t>
      </w:r>
      <w:r>
        <w:rPr>
          <w:spacing w:val="-4"/>
          <w:sz w:val="24"/>
        </w:rPr>
        <w:t xml:space="preserve"> </w:t>
      </w:r>
      <w:r>
        <w:rPr>
          <w:sz w:val="24"/>
        </w:rPr>
        <w:t>encourages</w:t>
      </w:r>
      <w:r>
        <w:rPr>
          <w:spacing w:val="-4"/>
          <w:sz w:val="24"/>
        </w:rPr>
        <w:t xml:space="preserve"> </w:t>
      </w:r>
      <w:r>
        <w:rPr>
          <w:sz w:val="24"/>
        </w:rPr>
        <w:t>agencies</w:t>
      </w:r>
      <w:r>
        <w:rPr>
          <w:spacing w:val="-5"/>
          <w:sz w:val="24"/>
        </w:rPr>
        <w:t xml:space="preserve"> </w:t>
      </w:r>
      <w:r>
        <w:rPr>
          <w:sz w:val="24"/>
        </w:rPr>
        <w:t>to</w:t>
      </w:r>
      <w:r>
        <w:rPr>
          <w:spacing w:val="-3"/>
          <w:sz w:val="24"/>
        </w:rPr>
        <w:t xml:space="preserve"> </w:t>
      </w:r>
      <w:r>
        <w:rPr>
          <w:sz w:val="24"/>
        </w:rPr>
        <w:t>continue</w:t>
      </w:r>
      <w:r>
        <w:rPr>
          <w:spacing w:val="-4"/>
          <w:sz w:val="24"/>
        </w:rPr>
        <w:t xml:space="preserve"> </w:t>
      </w:r>
      <w:r>
        <w:rPr>
          <w:sz w:val="24"/>
        </w:rPr>
        <w:t>to</w:t>
      </w:r>
      <w:r>
        <w:rPr>
          <w:spacing w:val="-4"/>
          <w:sz w:val="24"/>
        </w:rPr>
        <w:t xml:space="preserve"> </w:t>
      </w:r>
      <w:r>
        <w:rPr>
          <w:sz w:val="24"/>
        </w:rPr>
        <w:t>share</w:t>
      </w:r>
      <w:r>
        <w:rPr>
          <w:spacing w:val="-4"/>
          <w:sz w:val="24"/>
        </w:rPr>
        <w:t xml:space="preserve"> </w:t>
      </w:r>
      <w:r>
        <w:rPr>
          <w:sz w:val="24"/>
        </w:rPr>
        <w:t>specific</w:t>
      </w:r>
      <w:r>
        <w:rPr>
          <w:spacing w:val="-6"/>
          <w:sz w:val="24"/>
        </w:rPr>
        <w:t xml:space="preserve"> </w:t>
      </w:r>
      <w:r>
        <w:rPr>
          <w:sz w:val="24"/>
        </w:rPr>
        <w:t>details</w:t>
      </w:r>
      <w:r>
        <w:rPr>
          <w:spacing w:val="-4"/>
          <w:sz w:val="24"/>
        </w:rPr>
        <w:t xml:space="preserve"> </w:t>
      </w:r>
      <w:r>
        <w:rPr>
          <w:sz w:val="24"/>
        </w:rPr>
        <w:t>and</w:t>
      </w:r>
      <w:r>
        <w:rPr>
          <w:spacing w:val="-5"/>
          <w:sz w:val="24"/>
        </w:rPr>
        <w:t xml:space="preserve"> </w:t>
      </w:r>
      <w:r>
        <w:rPr>
          <w:sz w:val="24"/>
        </w:rPr>
        <w:t>data with your ministry contact. This may include vacancy rates, the amount of staff overtime needed, and the impacts to services. These details will help us document and understand the impacts.</w:t>
      </w:r>
    </w:p>
    <w:p w14:paraId="7F8F2DF0" w14:textId="77777777" w:rsidR="007D78FB" w:rsidRDefault="007D78FB" w:rsidP="007D78FB">
      <w:pPr>
        <w:pStyle w:val="Heading1"/>
        <w:spacing w:before="167"/>
      </w:pPr>
      <w:r>
        <w:rPr>
          <w:spacing w:val="-2"/>
        </w:rPr>
        <w:t>Workforce</w:t>
      </w:r>
    </w:p>
    <w:p w14:paraId="32E240BB" w14:textId="77777777" w:rsidR="007D78FB" w:rsidRDefault="007D78FB" w:rsidP="001122CE">
      <w:pPr>
        <w:pStyle w:val="ListParagraph"/>
        <w:widowControl w:val="0"/>
        <w:numPr>
          <w:ilvl w:val="0"/>
          <w:numId w:val="24"/>
        </w:numPr>
        <w:tabs>
          <w:tab w:val="left" w:pos="820"/>
        </w:tabs>
        <w:autoSpaceDE w:val="0"/>
        <w:autoSpaceDN w:val="0"/>
        <w:spacing w:before="23" w:after="0" w:line="256" w:lineRule="auto"/>
        <w:ind w:right="133"/>
        <w:contextualSpacing w:val="0"/>
        <w:rPr>
          <w:sz w:val="24"/>
        </w:rPr>
      </w:pPr>
      <w:r>
        <w:rPr>
          <w:sz w:val="24"/>
        </w:rPr>
        <w:t>Four sector led task groups under the Developmental Services Workforce Initiatives</w:t>
      </w:r>
      <w:r>
        <w:rPr>
          <w:spacing w:val="-6"/>
          <w:sz w:val="24"/>
        </w:rPr>
        <w:t xml:space="preserve"> </w:t>
      </w:r>
      <w:r>
        <w:rPr>
          <w:sz w:val="24"/>
        </w:rPr>
        <w:t>Steering</w:t>
      </w:r>
      <w:r>
        <w:rPr>
          <w:spacing w:val="-4"/>
          <w:sz w:val="24"/>
        </w:rPr>
        <w:t xml:space="preserve"> </w:t>
      </w:r>
      <w:r>
        <w:rPr>
          <w:sz w:val="24"/>
        </w:rPr>
        <w:t>Committee</w:t>
      </w:r>
      <w:r>
        <w:rPr>
          <w:spacing w:val="-6"/>
          <w:sz w:val="24"/>
        </w:rPr>
        <w:t xml:space="preserve"> </w:t>
      </w:r>
      <w:r>
        <w:rPr>
          <w:sz w:val="24"/>
        </w:rPr>
        <w:t>(DSWIC)-</w:t>
      </w:r>
      <w:r>
        <w:rPr>
          <w:spacing w:val="-6"/>
          <w:sz w:val="24"/>
        </w:rPr>
        <w:t xml:space="preserve"> </w:t>
      </w:r>
      <w:r>
        <w:rPr>
          <w:sz w:val="24"/>
        </w:rPr>
        <w:t>Skills</w:t>
      </w:r>
      <w:r>
        <w:rPr>
          <w:spacing w:val="-5"/>
          <w:sz w:val="24"/>
        </w:rPr>
        <w:t xml:space="preserve"> </w:t>
      </w:r>
      <w:r>
        <w:rPr>
          <w:sz w:val="24"/>
        </w:rPr>
        <w:t>Development</w:t>
      </w:r>
      <w:r>
        <w:rPr>
          <w:spacing w:val="-4"/>
          <w:sz w:val="24"/>
        </w:rPr>
        <w:t xml:space="preserve"> </w:t>
      </w:r>
      <w:r>
        <w:rPr>
          <w:sz w:val="24"/>
        </w:rPr>
        <w:t>and</w:t>
      </w:r>
      <w:r>
        <w:rPr>
          <w:spacing w:val="-4"/>
          <w:sz w:val="24"/>
        </w:rPr>
        <w:t xml:space="preserve"> </w:t>
      </w:r>
      <w:r>
        <w:rPr>
          <w:sz w:val="24"/>
        </w:rPr>
        <w:t>Training,</w:t>
      </w:r>
      <w:r>
        <w:rPr>
          <w:spacing w:val="-6"/>
          <w:sz w:val="24"/>
        </w:rPr>
        <w:t xml:space="preserve"> </w:t>
      </w:r>
      <w:r>
        <w:rPr>
          <w:sz w:val="24"/>
        </w:rPr>
        <w:t>Talent Acquisition and Workforce Development, Research Data and Indicators, and Communications, were launched and started meeting in Summer 2023.</w:t>
      </w:r>
    </w:p>
    <w:p w14:paraId="2CDA192E" w14:textId="77777777" w:rsidR="007D78FB" w:rsidRDefault="007D78FB" w:rsidP="001122CE">
      <w:pPr>
        <w:pStyle w:val="ListParagraph"/>
        <w:widowControl w:val="0"/>
        <w:numPr>
          <w:ilvl w:val="0"/>
          <w:numId w:val="24"/>
        </w:numPr>
        <w:tabs>
          <w:tab w:val="left" w:pos="820"/>
        </w:tabs>
        <w:autoSpaceDE w:val="0"/>
        <w:autoSpaceDN w:val="0"/>
        <w:spacing w:before="6" w:after="0" w:line="256" w:lineRule="auto"/>
        <w:ind w:right="371"/>
        <w:contextualSpacing w:val="0"/>
        <w:rPr>
          <w:sz w:val="24"/>
        </w:rPr>
      </w:pPr>
      <w:r>
        <w:rPr>
          <w:sz w:val="24"/>
        </w:rPr>
        <w:t>The Collaborative Table (chaired by Nancy Wallace Gero) is continuing which provides</w:t>
      </w:r>
      <w:r>
        <w:rPr>
          <w:spacing w:val="-2"/>
          <w:sz w:val="24"/>
        </w:rPr>
        <w:t xml:space="preserve"> </w:t>
      </w:r>
      <w:r>
        <w:rPr>
          <w:sz w:val="24"/>
        </w:rPr>
        <w:t>the</w:t>
      </w:r>
      <w:r>
        <w:rPr>
          <w:spacing w:val="-5"/>
          <w:sz w:val="24"/>
        </w:rPr>
        <w:t xml:space="preserve"> </w:t>
      </w:r>
      <w:r>
        <w:rPr>
          <w:sz w:val="24"/>
        </w:rPr>
        <w:t>task</w:t>
      </w:r>
      <w:r>
        <w:rPr>
          <w:spacing w:val="-5"/>
          <w:sz w:val="24"/>
        </w:rPr>
        <w:t xml:space="preserve"> </w:t>
      </w:r>
      <w:r>
        <w:rPr>
          <w:sz w:val="24"/>
        </w:rPr>
        <w:t>groups</w:t>
      </w:r>
      <w:r>
        <w:rPr>
          <w:spacing w:val="-1"/>
          <w:sz w:val="24"/>
        </w:rPr>
        <w:t xml:space="preserve"> </w:t>
      </w:r>
      <w:r>
        <w:rPr>
          <w:sz w:val="24"/>
        </w:rPr>
        <w:t>with</w:t>
      </w:r>
      <w:r>
        <w:rPr>
          <w:spacing w:val="-1"/>
          <w:sz w:val="24"/>
        </w:rPr>
        <w:t xml:space="preserve"> </w:t>
      </w:r>
      <w:r>
        <w:rPr>
          <w:sz w:val="24"/>
        </w:rPr>
        <w:t>diverse</w:t>
      </w:r>
      <w:r>
        <w:rPr>
          <w:spacing w:val="-3"/>
          <w:sz w:val="24"/>
        </w:rPr>
        <w:t xml:space="preserve"> </w:t>
      </w:r>
      <w:r>
        <w:rPr>
          <w:sz w:val="24"/>
        </w:rPr>
        <w:t>voices</w:t>
      </w:r>
      <w:r>
        <w:rPr>
          <w:spacing w:val="-7"/>
          <w:sz w:val="24"/>
        </w:rPr>
        <w:t xml:space="preserve"> </w:t>
      </w:r>
      <w:r>
        <w:rPr>
          <w:sz w:val="24"/>
        </w:rPr>
        <w:t>and</w:t>
      </w:r>
      <w:r>
        <w:rPr>
          <w:spacing w:val="-5"/>
          <w:sz w:val="24"/>
        </w:rPr>
        <w:t xml:space="preserve"> </w:t>
      </w:r>
      <w:r>
        <w:rPr>
          <w:sz w:val="24"/>
        </w:rPr>
        <w:t>perspectives</w:t>
      </w:r>
      <w:r>
        <w:rPr>
          <w:spacing w:val="-3"/>
          <w:sz w:val="24"/>
        </w:rPr>
        <w:t xml:space="preserve"> </w:t>
      </w:r>
      <w:r>
        <w:rPr>
          <w:sz w:val="24"/>
        </w:rPr>
        <w:t>that</w:t>
      </w:r>
      <w:r>
        <w:rPr>
          <w:spacing w:val="-7"/>
          <w:sz w:val="24"/>
        </w:rPr>
        <w:t xml:space="preserve"> </w:t>
      </w:r>
      <w:r>
        <w:rPr>
          <w:sz w:val="24"/>
        </w:rPr>
        <w:t>provide real feedback on tactics and products.</w:t>
      </w:r>
    </w:p>
    <w:p w14:paraId="4604CBFB" w14:textId="77777777" w:rsidR="007D78FB" w:rsidRDefault="007D78FB" w:rsidP="007D78FB">
      <w:pPr>
        <w:pStyle w:val="BodyText"/>
        <w:spacing w:before="3"/>
        <w:ind w:left="0" w:firstLine="0"/>
        <w:rPr>
          <w:sz w:val="26"/>
        </w:rPr>
      </w:pPr>
    </w:p>
    <w:p w14:paraId="411246F5" w14:textId="77777777" w:rsidR="007D78FB" w:rsidRDefault="007D78FB" w:rsidP="007D78FB">
      <w:pPr>
        <w:pStyle w:val="Heading1"/>
      </w:pPr>
      <w:r>
        <w:t>KPMG</w:t>
      </w:r>
      <w:r>
        <w:rPr>
          <w:spacing w:val="-2"/>
        </w:rPr>
        <w:t xml:space="preserve"> </w:t>
      </w:r>
      <w:r>
        <w:t>Costing</w:t>
      </w:r>
      <w:r>
        <w:rPr>
          <w:spacing w:val="-1"/>
        </w:rPr>
        <w:t xml:space="preserve"> </w:t>
      </w:r>
      <w:r>
        <w:t>Study/Funding</w:t>
      </w:r>
      <w:r>
        <w:rPr>
          <w:spacing w:val="-1"/>
        </w:rPr>
        <w:t xml:space="preserve"> </w:t>
      </w:r>
      <w:r>
        <w:rPr>
          <w:spacing w:val="-2"/>
        </w:rPr>
        <w:t>Reform</w:t>
      </w:r>
    </w:p>
    <w:p w14:paraId="7538F89F" w14:textId="77777777" w:rsidR="007D78FB" w:rsidRDefault="007D78FB" w:rsidP="001122CE">
      <w:pPr>
        <w:pStyle w:val="ListParagraph"/>
        <w:widowControl w:val="0"/>
        <w:numPr>
          <w:ilvl w:val="0"/>
          <w:numId w:val="24"/>
        </w:numPr>
        <w:tabs>
          <w:tab w:val="left" w:pos="820"/>
        </w:tabs>
        <w:autoSpaceDE w:val="0"/>
        <w:autoSpaceDN w:val="0"/>
        <w:spacing w:before="22" w:after="0" w:line="256" w:lineRule="auto"/>
        <w:ind w:right="189"/>
        <w:contextualSpacing w:val="0"/>
        <w:rPr>
          <w:sz w:val="24"/>
        </w:rPr>
      </w:pPr>
      <w:r>
        <w:rPr>
          <w:sz w:val="24"/>
        </w:rPr>
        <w:t>Data</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Costing</w:t>
      </w:r>
      <w:r>
        <w:rPr>
          <w:spacing w:val="-5"/>
          <w:sz w:val="24"/>
        </w:rPr>
        <w:t xml:space="preserve"> </w:t>
      </w:r>
      <w:r>
        <w:rPr>
          <w:sz w:val="24"/>
        </w:rPr>
        <w:t>Study</w:t>
      </w:r>
      <w:r>
        <w:rPr>
          <w:spacing w:val="-3"/>
          <w:sz w:val="24"/>
        </w:rPr>
        <w:t xml:space="preserve"> </w:t>
      </w:r>
      <w:r>
        <w:rPr>
          <w:sz w:val="24"/>
        </w:rPr>
        <w:t>will</w:t>
      </w:r>
      <w:r>
        <w:rPr>
          <w:spacing w:val="-3"/>
          <w:sz w:val="24"/>
        </w:rPr>
        <w:t xml:space="preserve"> </w:t>
      </w:r>
      <w:r>
        <w:rPr>
          <w:sz w:val="24"/>
        </w:rPr>
        <w:t>serve</w:t>
      </w:r>
      <w:r>
        <w:rPr>
          <w:spacing w:val="-5"/>
          <w:sz w:val="24"/>
        </w:rPr>
        <w:t xml:space="preserve"> </w:t>
      </w:r>
      <w:r>
        <w:rPr>
          <w:sz w:val="24"/>
        </w:rPr>
        <w:t>as</w:t>
      </w:r>
      <w:r>
        <w:rPr>
          <w:spacing w:val="-3"/>
          <w:sz w:val="24"/>
        </w:rPr>
        <w:t xml:space="preserve"> </w:t>
      </w:r>
      <w:r>
        <w:rPr>
          <w:sz w:val="24"/>
        </w:rPr>
        <w:t>one</w:t>
      </w:r>
      <w:r>
        <w:rPr>
          <w:spacing w:val="-5"/>
          <w:sz w:val="24"/>
        </w:rPr>
        <w:t xml:space="preserve"> </w:t>
      </w:r>
      <w:r>
        <w:rPr>
          <w:sz w:val="24"/>
        </w:rPr>
        <w:t>input</w:t>
      </w:r>
      <w:r>
        <w:rPr>
          <w:spacing w:val="-5"/>
          <w:sz w:val="24"/>
        </w:rPr>
        <w:t xml:space="preserve"> </w:t>
      </w:r>
      <w:r>
        <w:rPr>
          <w:sz w:val="24"/>
        </w:rPr>
        <w:t>to</w:t>
      </w:r>
      <w:r>
        <w:rPr>
          <w:spacing w:val="-3"/>
          <w:sz w:val="24"/>
        </w:rPr>
        <w:t xml:space="preserve"> </w:t>
      </w:r>
      <w:r>
        <w:rPr>
          <w:sz w:val="24"/>
        </w:rPr>
        <w:t>inform</w:t>
      </w:r>
      <w:r>
        <w:rPr>
          <w:spacing w:val="-2"/>
          <w:sz w:val="24"/>
        </w:rPr>
        <w:t xml:space="preserve"> </w:t>
      </w:r>
      <w:r>
        <w:rPr>
          <w:sz w:val="24"/>
        </w:rPr>
        <w:t>the</w:t>
      </w:r>
      <w:r>
        <w:rPr>
          <w:spacing w:val="-3"/>
          <w:sz w:val="24"/>
        </w:rPr>
        <w:t xml:space="preserve"> </w:t>
      </w:r>
      <w:r>
        <w:rPr>
          <w:sz w:val="24"/>
        </w:rPr>
        <w:t>development</w:t>
      </w:r>
      <w:r>
        <w:rPr>
          <w:spacing w:val="-3"/>
          <w:sz w:val="24"/>
        </w:rPr>
        <w:t xml:space="preserve"> </w:t>
      </w:r>
      <w:r>
        <w:rPr>
          <w:sz w:val="24"/>
        </w:rPr>
        <w:t>of a future person-centred funding approach, but it is not the only component.</w:t>
      </w:r>
    </w:p>
    <w:p w14:paraId="25A6E0E0" w14:textId="77777777" w:rsidR="007D78FB" w:rsidRDefault="007D78FB" w:rsidP="001122CE">
      <w:pPr>
        <w:pStyle w:val="ListParagraph"/>
        <w:widowControl w:val="0"/>
        <w:numPr>
          <w:ilvl w:val="0"/>
          <w:numId w:val="24"/>
        </w:numPr>
        <w:tabs>
          <w:tab w:val="left" w:pos="820"/>
        </w:tabs>
        <w:autoSpaceDE w:val="0"/>
        <w:autoSpaceDN w:val="0"/>
        <w:spacing w:before="123" w:after="0" w:line="256" w:lineRule="auto"/>
        <w:ind w:right="865"/>
        <w:contextualSpacing w:val="0"/>
        <w:rPr>
          <w:sz w:val="24"/>
        </w:rPr>
      </w:pPr>
      <w:r>
        <w:rPr>
          <w:sz w:val="24"/>
        </w:rPr>
        <w:t>The</w:t>
      </w:r>
      <w:r>
        <w:rPr>
          <w:spacing w:val="-5"/>
          <w:sz w:val="24"/>
        </w:rPr>
        <w:t xml:space="preserve"> </w:t>
      </w:r>
      <w:r>
        <w:rPr>
          <w:sz w:val="24"/>
        </w:rPr>
        <w:t>ministry</w:t>
      </w:r>
      <w:r>
        <w:rPr>
          <w:spacing w:val="-3"/>
          <w:sz w:val="24"/>
        </w:rPr>
        <w:t xml:space="preserve"> </w:t>
      </w:r>
      <w:r>
        <w:rPr>
          <w:sz w:val="24"/>
        </w:rPr>
        <w:t>is</w:t>
      </w:r>
      <w:r>
        <w:rPr>
          <w:spacing w:val="-3"/>
          <w:sz w:val="24"/>
        </w:rPr>
        <w:t xml:space="preserve"> </w:t>
      </w:r>
      <w:r>
        <w:rPr>
          <w:sz w:val="24"/>
        </w:rPr>
        <w:t>looking</w:t>
      </w:r>
      <w:r>
        <w:rPr>
          <w:spacing w:val="-5"/>
          <w:sz w:val="24"/>
        </w:rPr>
        <w:t xml:space="preserve"> </w:t>
      </w:r>
      <w:r>
        <w:rPr>
          <w:sz w:val="24"/>
        </w:rPr>
        <w:t>at</w:t>
      </w:r>
      <w:r>
        <w:rPr>
          <w:spacing w:val="-3"/>
          <w:sz w:val="24"/>
        </w:rPr>
        <w:t xml:space="preserve"> </w:t>
      </w:r>
      <w:r>
        <w:rPr>
          <w:sz w:val="24"/>
        </w:rPr>
        <w:t>ways</w:t>
      </w:r>
      <w:r>
        <w:rPr>
          <w:spacing w:val="-3"/>
          <w:sz w:val="24"/>
        </w:rPr>
        <w:t xml:space="preserve"> </w:t>
      </w:r>
      <w:r>
        <w:rPr>
          <w:sz w:val="24"/>
        </w:rPr>
        <w:t>to</w:t>
      </w:r>
      <w:r>
        <w:rPr>
          <w:spacing w:val="-3"/>
          <w:sz w:val="24"/>
        </w:rPr>
        <w:t xml:space="preserve"> </w:t>
      </w:r>
      <w:r>
        <w:rPr>
          <w:sz w:val="24"/>
        </w:rPr>
        <w:t>build</w:t>
      </w:r>
      <w:r>
        <w:rPr>
          <w:spacing w:val="-3"/>
          <w:sz w:val="24"/>
        </w:rPr>
        <w:t xml:space="preserve"> </w:t>
      </w:r>
      <w:r>
        <w:rPr>
          <w:sz w:val="24"/>
        </w:rPr>
        <w:t>a</w:t>
      </w:r>
      <w:r>
        <w:rPr>
          <w:spacing w:val="-4"/>
          <w:sz w:val="24"/>
        </w:rPr>
        <w:t xml:space="preserve"> </w:t>
      </w:r>
      <w:r>
        <w:rPr>
          <w:sz w:val="24"/>
        </w:rPr>
        <w:t>needs-based</w:t>
      </w:r>
      <w:r>
        <w:rPr>
          <w:spacing w:val="-5"/>
          <w:sz w:val="24"/>
        </w:rPr>
        <w:t xml:space="preserve"> </w:t>
      </w:r>
      <w:r>
        <w:rPr>
          <w:sz w:val="24"/>
        </w:rPr>
        <w:t>funding</w:t>
      </w:r>
      <w:r>
        <w:rPr>
          <w:spacing w:val="-4"/>
          <w:sz w:val="24"/>
        </w:rPr>
        <w:t xml:space="preserve"> </w:t>
      </w:r>
      <w:r>
        <w:rPr>
          <w:sz w:val="24"/>
        </w:rPr>
        <w:t>model</w:t>
      </w:r>
      <w:r>
        <w:rPr>
          <w:spacing w:val="-6"/>
          <w:sz w:val="24"/>
        </w:rPr>
        <w:t xml:space="preserve"> </w:t>
      </w:r>
      <w:r>
        <w:rPr>
          <w:sz w:val="24"/>
        </w:rPr>
        <w:t>(</w:t>
      </w:r>
      <w:proofErr w:type="gramStart"/>
      <w:r>
        <w:rPr>
          <w:sz w:val="24"/>
        </w:rPr>
        <w:t>e.g.</w:t>
      </w:r>
      <w:proofErr w:type="gramEnd"/>
      <w:r>
        <w:rPr>
          <w:sz w:val="24"/>
        </w:rPr>
        <w:t xml:space="preserve"> individualized budgets). We need to take a look at the current direction of services and consider if future changes for our service array are needed.</w:t>
      </w:r>
    </w:p>
    <w:p w14:paraId="0E0DC79F" w14:textId="77777777" w:rsidR="007D78FB" w:rsidRDefault="007D78FB" w:rsidP="001122CE">
      <w:pPr>
        <w:pStyle w:val="ListParagraph"/>
        <w:widowControl w:val="0"/>
        <w:numPr>
          <w:ilvl w:val="0"/>
          <w:numId w:val="24"/>
        </w:numPr>
        <w:tabs>
          <w:tab w:val="left" w:pos="820"/>
        </w:tabs>
        <w:autoSpaceDE w:val="0"/>
        <w:autoSpaceDN w:val="0"/>
        <w:spacing w:before="124" w:after="0" w:line="256" w:lineRule="auto"/>
        <w:ind w:right="497"/>
        <w:contextualSpacing w:val="0"/>
        <w:rPr>
          <w:sz w:val="24"/>
        </w:rPr>
      </w:pPr>
      <w:r>
        <w:rPr>
          <w:sz w:val="24"/>
        </w:rPr>
        <w:t>The</w:t>
      </w:r>
      <w:r>
        <w:rPr>
          <w:spacing w:val="-6"/>
          <w:sz w:val="24"/>
        </w:rPr>
        <w:t xml:space="preserve"> </w:t>
      </w:r>
      <w:r>
        <w:rPr>
          <w:sz w:val="24"/>
        </w:rPr>
        <w:t>ministry</w:t>
      </w:r>
      <w:r>
        <w:rPr>
          <w:spacing w:val="-4"/>
          <w:sz w:val="24"/>
        </w:rPr>
        <w:t xml:space="preserve"> </w:t>
      </w:r>
      <w:r>
        <w:rPr>
          <w:sz w:val="24"/>
        </w:rPr>
        <w:t>remains</w:t>
      </w:r>
      <w:r>
        <w:rPr>
          <w:spacing w:val="-4"/>
          <w:sz w:val="24"/>
        </w:rPr>
        <w:t xml:space="preserve"> </w:t>
      </w:r>
      <w:r>
        <w:rPr>
          <w:sz w:val="24"/>
        </w:rPr>
        <w:t>committed</w:t>
      </w:r>
      <w:r>
        <w:rPr>
          <w:spacing w:val="-4"/>
          <w:sz w:val="24"/>
        </w:rPr>
        <w:t xml:space="preserve"> </w:t>
      </w:r>
      <w:r>
        <w:rPr>
          <w:sz w:val="24"/>
        </w:rPr>
        <w:t>to</w:t>
      </w:r>
      <w:r>
        <w:rPr>
          <w:spacing w:val="-4"/>
          <w:sz w:val="24"/>
        </w:rPr>
        <w:t xml:space="preserve"> </w:t>
      </w:r>
      <w:r>
        <w:rPr>
          <w:sz w:val="24"/>
        </w:rPr>
        <w:t>engaging</w:t>
      </w:r>
      <w:r>
        <w:rPr>
          <w:spacing w:val="-5"/>
          <w:sz w:val="24"/>
        </w:rPr>
        <w:t xml:space="preserve"> </w:t>
      </w:r>
      <w:r>
        <w:rPr>
          <w:sz w:val="24"/>
        </w:rPr>
        <w:t>with</w:t>
      </w:r>
      <w:r>
        <w:rPr>
          <w:spacing w:val="-3"/>
          <w:sz w:val="24"/>
        </w:rPr>
        <w:t xml:space="preserve"> </w:t>
      </w:r>
      <w:r>
        <w:rPr>
          <w:sz w:val="24"/>
        </w:rPr>
        <w:t>stakeholders</w:t>
      </w:r>
      <w:r>
        <w:rPr>
          <w:spacing w:val="-4"/>
          <w:sz w:val="24"/>
        </w:rPr>
        <w:t xml:space="preserve"> </w:t>
      </w:r>
      <w:r>
        <w:rPr>
          <w:sz w:val="24"/>
        </w:rPr>
        <w:t>as</w:t>
      </w:r>
      <w:r>
        <w:rPr>
          <w:spacing w:val="-4"/>
          <w:sz w:val="24"/>
        </w:rPr>
        <w:t xml:space="preserve"> </w:t>
      </w:r>
      <w:r>
        <w:rPr>
          <w:sz w:val="24"/>
        </w:rPr>
        <w:t>we</w:t>
      </w:r>
      <w:r>
        <w:rPr>
          <w:spacing w:val="-4"/>
          <w:sz w:val="24"/>
        </w:rPr>
        <w:t xml:space="preserve"> </w:t>
      </w:r>
      <w:r>
        <w:rPr>
          <w:sz w:val="24"/>
        </w:rPr>
        <w:t>develop various aspects of the new funding approach.</w:t>
      </w:r>
    </w:p>
    <w:p w14:paraId="41AFD4DC" w14:textId="77777777" w:rsidR="007D78FB" w:rsidRDefault="007D78FB" w:rsidP="007D78FB">
      <w:pPr>
        <w:pStyle w:val="Heading1"/>
        <w:spacing w:before="162"/>
      </w:pPr>
      <w:r>
        <w:t>Fall</w:t>
      </w:r>
      <w:r>
        <w:rPr>
          <w:spacing w:val="-1"/>
        </w:rPr>
        <w:t xml:space="preserve"> </w:t>
      </w:r>
      <w:r>
        <w:rPr>
          <w:spacing w:val="-2"/>
        </w:rPr>
        <w:t>Vaccinations</w:t>
      </w:r>
    </w:p>
    <w:p w14:paraId="1185DB4F" w14:textId="77777777" w:rsidR="007D78FB" w:rsidRDefault="007D78FB" w:rsidP="001122CE">
      <w:pPr>
        <w:pStyle w:val="ListParagraph"/>
        <w:widowControl w:val="0"/>
        <w:numPr>
          <w:ilvl w:val="0"/>
          <w:numId w:val="24"/>
        </w:numPr>
        <w:tabs>
          <w:tab w:val="left" w:pos="820"/>
        </w:tabs>
        <w:autoSpaceDE w:val="0"/>
        <w:autoSpaceDN w:val="0"/>
        <w:spacing w:before="181" w:after="0"/>
        <w:ind w:right="102"/>
        <w:contextualSpacing w:val="0"/>
        <w:rPr>
          <w:sz w:val="24"/>
        </w:rPr>
      </w:pPr>
      <w:r>
        <w:rPr>
          <w:sz w:val="24"/>
        </w:rPr>
        <w:t>Starting</w:t>
      </w:r>
      <w:r>
        <w:rPr>
          <w:spacing w:val="-4"/>
          <w:sz w:val="24"/>
        </w:rPr>
        <w:t xml:space="preserve"> </w:t>
      </w:r>
      <w:r>
        <w:rPr>
          <w:sz w:val="24"/>
        </w:rPr>
        <w:t>this</w:t>
      </w:r>
      <w:r>
        <w:rPr>
          <w:spacing w:val="-5"/>
          <w:sz w:val="24"/>
        </w:rPr>
        <w:t xml:space="preserve"> </w:t>
      </w:r>
      <w:r>
        <w:rPr>
          <w:sz w:val="24"/>
        </w:rPr>
        <w:t>month,</w:t>
      </w:r>
      <w:r>
        <w:rPr>
          <w:spacing w:val="-5"/>
          <w:sz w:val="24"/>
        </w:rPr>
        <w:t xml:space="preserve"> </w:t>
      </w:r>
      <w:r>
        <w:rPr>
          <w:sz w:val="24"/>
        </w:rPr>
        <w:t>flu</w:t>
      </w:r>
      <w:r>
        <w:rPr>
          <w:spacing w:val="-5"/>
          <w:sz w:val="24"/>
        </w:rPr>
        <w:t xml:space="preserve"> </w:t>
      </w:r>
      <w:r>
        <w:rPr>
          <w:sz w:val="24"/>
        </w:rPr>
        <w:t>shots</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available</w:t>
      </w:r>
      <w:r>
        <w:rPr>
          <w:spacing w:val="-3"/>
          <w:sz w:val="24"/>
        </w:rPr>
        <w:t xml:space="preserve"> </w:t>
      </w:r>
      <w:r>
        <w:rPr>
          <w:sz w:val="24"/>
        </w:rPr>
        <w:t>for</w:t>
      </w:r>
      <w:r>
        <w:rPr>
          <w:spacing w:val="-3"/>
          <w:sz w:val="24"/>
        </w:rPr>
        <w:t xml:space="preserve"> </w:t>
      </w:r>
      <w:r>
        <w:rPr>
          <w:sz w:val="24"/>
        </w:rPr>
        <w:t>vulnerable</w:t>
      </w:r>
      <w:r>
        <w:rPr>
          <w:spacing w:val="-3"/>
          <w:sz w:val="24"/>
        </w:rPr>
        <w:t xml:space="preserve"> </w:t>
      </w:r>
      <w:r>
        <w:rPr>
          <w:sz w:val="24"/>
        </w:rPr>
        <w:t>high-risk</w:t>
      </w:r>
      <w:r>
        <w:rPr>
          <w:spacing w:val="-3"/>
          <w:sz w:val="24"/>
        </w:rPr>
        <w:t xml:space="preserve"> </w:t>
      </w:r>
      <w:r>
        <w:rPr>
          <w:sz w:val="24"/>
        </w:rPr>
        <w:t xml:space="preserve">populations, including hospitalized individuals, hospital staff and residents and staff in long- term care homes, followed by those in retirement homes and other congregate </w:t>
      </w:r>
      <w:r>
        <w:rPr>
          <w:spacing w:val="-2"/>
          <w:sz w:val="24"/>
        </w:rPr>
        <w:t>settings.</w:t>
      </w:r>
    </w:p>
    <w:p w14:paraId="573B21F1" w14:textId="77777777" w:rsidR="007D78FB" w:rsidRDefault="007D78FB" w:rsidP="001122CE">
      <w:pPr>
        <w:pStyle w:val="ListParagraph"/>
        <w:widowControl w:val="0"/>
        <w:numPr>
          <w:ilvl w:val="0"/>
          <w:numId w:val="24"/>
        </w:numPr>
        <w:tabs>
          <w:tab w:val="left" w:pos="820"/>
        </w:tabs>
        <w:autoSpaceDE w:val="0"/>
        <w:autoSpaceDN w:val="0"/>
        <w:spacing w:after="0" w:line="254" w:lineRule="auto"/>
        <w:ind w:right="562"/>
        <w:contextualSpacing w:val="0"/>
        <w:rPr>
          <w:sz w:val="24"/>
        </w:rPr>
      </w:pPr>
      <w:r>
        <w:rPr>
          <w:sz w:val="24"/>
        </w:rPr>
        <w:t>Further</w:t>
      </w:r>
      <w:r>
        <w:rPr>
          <w:spacing w:val="-3"/>
          <w:sz w:val="24"/>
        </w:rPr>
        <w:t xml:space="preserve"> </w:t>
      </w:r>
      <w:r>
        <w:rPr>
          <w:sz w:val="24"/>
        </w:rPr>
        <w:t>details</w:t>
      </w:r>
      <w:r>
        <w:rPr>
          <w:spacing w:val="-3"/>
          <w:sz w:val="24"/>
        </w:rPr>
        <w:t xml:space="preserve"> </w:t>
      </w:r>
      <w:r>
        <w:rPr>
          <w:sz w:val="24"/>
        </w:rPr>
        <w:t>on</w:t>
      </w:r>
      <w:r>
        <w:rPr>
          <w:spacing w:val="-3"/>
          <w:sz w:val="24"/>
        </w:rPr>
        <w:t xml:space="preserve"> </w:t>
      </w:r>
      <w:r>
        <w:rPr>
          <w:sz w:val="24"/>
        </w:rPr>
        <w:t>the</w:t>
      </w:r>
      <w:r>
        <w:rPr>
          <w:spacing w:val="-5"/>
          <w:sz w:val="24"/>
        </w:rPr>
        <w:t xml:space="preserve"> </w:t>
      </w:r>
      <w:r>
        <w:rPr>
          <w:sz w:val="24"/>
        </w:rPr>
        <w:t>updated</w:t>
      </w:r>
      <w:r>
        <w:rPr>
          <w:spacing w:val="-5"/>
          <w:sz w:val="24"/>
        </w:rPr>
        <w:t xml:space="preserve"> </w:t>
      </w:r>
      <w:r>
        <w:rPr>
          <w:sz w:val="24"/>
        </w:rPr>
        <w:t>Covid</w:t>
      </w:r>
      <w:r>
        <w:rPr>
          <w:spacing w:val="-3"/>
          <w:sz w:val="24"/>
        </w:rPr>
        <w:t xml:space="preserve"> </w:t>
      </w:r>
      <w:r>
        <w:rPr>
          <w:sz w:val="24"/>
        </w:rPr>
        <w:t>vaccine</w:t>
      </w:r>
      <w:r>
        <w:rPr>
          <w:spacing w:val="-4"/>
          <w:sz w:val="24"/>
        </w:rPr>
        <w:t xml:space="preserve"> </w:t>
      </w:r>
      <w:r>
        <w:rPr>
          <w:sz w:val="24"/>
        </w:rPr>
        <w:t>and</w:t>
      </w:r>
      <w:r>
        <w:rPr>
          <w:spacing w:val="-5"/>
          <w:sz w:val="24"/>
        </w:rPr>
        <w:t xml:space="preserve"> </w:t>
      </w:r>
      <w:r>
        <w:rPr>
          <w:sz w:val="24"/>
        </w:rPr>
        <w:t>prioritization</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provided once doses are distributed.</w:t>
      </w:r>
    </w:p>
    <w:p w14:paraId="1291F5E4" w14:textId="77777777" w:rsidR="007D78FB" w:rsidRDefault="007D78FB" w:rsidP="007D78FB">
      <w:pPr>
        <w:pStyle w:val="Heading1"/>
        <w:spacing w:before="164"/>
      </w:pPr>
      <w:r>
        <w:t>IPAC</w:t>
      </w:r>
      <w:r>
        <w:rPr>
          <w:spacing w:val="-8"/>
        </w:rPr>
        <w:t xml:space="preserve"> </w:t>
      </w:r>
      <w:r>
        <w:t>Needs</w:t>
      </w:r>
      <w:r>
        <w:rPr>
          <w:spacing w:val="-7"/>
        </w:rPr>
        <w:t xml:space="preserve"> </w:t>
      </w:r>
      <w:r>
        <w:t>Assessment</w:t>
      </w:r>
      <w:r>
        <w:rPr>
          <w:spacing w:val="-7"/>
        </w:rPr>
        <w:t xml:space="preserve"> </w:t>
      </w:r>
      <w:r>
        <w:rPr>
          <w:spacing w:val="-2"/>
        </w:rPr>
        <w:t>Survey</w:t>
      </w:r>
    </w:p>
    <w:p w14:paraId="0492EF6B" w14:textId="77777777" w:rsidR="007D78FB" w:rsidRDefault="007D78FB" w:rsidP="001122CE">
      <w:pPr>
        <w:pStyle w:val="ListParagraph"/>
        <w:widowControl w:val="0"/>
        <w:numPr>
          <w:ilvl w:val="0"/>
          <w:numId w:val="24"/>
        </w:numPr>
        <w:tabs>
          <w:tab w:val="left" w:pos="820"/>
        </w:tabs>
        <w:autoSpaceDE w:val="0"/>
        <w:autoSpaceDN w:val="0"/>
        <w:spacing w:before="183" w:after="0" w:line="256" w:lineRule="auto"/>
        <w:ind w:right="175"/>
        <w:contextualSpacing w:val="0"/>
        <w:rPr>
          <w:sz w:val="24"/>
        </w:rPr>
      </w:pPr>
      <w:r>
        <w:rPr>
          <w:sz w:val="24"/>
        </w:rPr>
        <w:lastRenderedPageBreak/>
        <w:t>The</w:t>
      </w:r>
      <w:r>
        <w:rPr>
          <w:spacing w:val="-3"/>
          <w:sz w:val="24"/>
        </w:rPr>
        <w:t xml:space="preserve"> </w:t>
      </w:r>
      <w:r>
        <w:rPr>
          <w:sz w:val="24"/>
        </w:rPr>
        <w:t>Provincial</w:t>
      </w:r>
      <w:r>
        <w:rPr>
          <w:spacing w:val="-3"/>
          <w:sz w:val="24"/>
        </w:rPr>
        <w:t xml:space="preserve"> </w:t>
      </w:r>
      <w:r>
        <w:rPr>
          <w:sz w:val="24"/>
        </w:rPr>
        <w:t>Needs</w:t>
      </w:r>
      <w:r>
        <w:rPr>
          <w:spacing w:val="-8"/>
          <w:sz w:val="24"/>
        </w:rPr>
        <w:t xml:space="preserve"> </w:t>
      </w:r>
      <w:r>
        <w:rPr>
          <w:sz w:val="24"/>
        </w:rPr>
        <w:t>Assessment</w:t>
      </w:r>
      <w:r>
        <w:rPr>
          <w:spacing w:val="-5"/>
          <w:sz w:val="24"/>
        </w:rPr>
        <w:t xml:space="preserve"> </w:t>
      </w:r>
      <w:r>
        <w:rPr>
          <w:sz w:val="24"/>
        </w:rPr>
        <w:t>Survey</w:t>
      </w:r>
      <w:r>
        <w:rPr>
          <w:spacing w:val="-6"/>
          <w:sz w:val="24"/>
        </w:rPr>
        <w:t xml:space="preserve"> </w:t>
      </w:r>
      <w:r>
        <w:rPr>
          <w:sz w:val="24"/>
        </w:rPr>
        <w:t>of</w:t>
      </w:r>
      <w:r>
        <w:rPr>
          <w:spacing w:val="-5"/>
          <w:sz w:val="24"/>
        </w:rPr>
        <w:t xml:space="preserve"> </w:t>
      </w:r>
      <w:r>
        <w:rPr>
          <w:sz w:val="24"/>
        </w:rPr>
        <w:t>IPAC</w:t>
      </w:r>
      <w:r>
        <w:rPr>
          <w:spacing w:val="-3"/>
          <w:sz w:val="24"/>
        </w:rPr>
        <w:t xml:space="preserve"> </w:t>
      </w:r>
      <w:r>
        <w:rPr>
          <w:sz w:val="24"/>
        </w:rPr>
        <w:t>in</w:t>
      </w:r>
      <w:r>
        <w:rPr>
          <w:spacing w:val="-3"/>
          <w:sz w:val="24"/>
        </w:rPr>
        <w:t xml:space="preserve"> </w:t>
      </w:r>
      <w:r>
        <w:rPr>
          <w:sz w:val="24"/>
        </w:rPr>
        <w:t>Congregate</w:t>
      </w:r>
      <w:r>
        <w:rPr>
          <w:spacing w:val="-3"/>
          <w:sz w:val="24"/>
        </w:rPr>
        <w:t xml:space="preserve"> </w:t>
      </w:r>
      <w:r>
        <w:rPr>
          <w:sz w:val="24"/>
        </w:rPr>
        <w:t>Living</w:t>
      </w:r>
      <w:r>
        <w:rPr>
          <w:spacing w:val="-3"/>
          <w:sz w:val="24"/>
        </w:rPr>
        <w:t xml:space="preserve"> </w:t>
      </w:r>
      <w:r>
        <w:rPr>
          <w:sz w:val="24"/>
        </w:rPr>
        <w:t>Settings (CLSs) conducted by Public Health Ontario is now closed. The DS sector had a</w:t>
      </w:r>
    </w:p>
    <w:p w14:paraId="13F78935" w14:textId="77777777" w:rsidR="007D78FB" w:rsidRDefault="007D78FB" w:rsidP="007D78FB">
      <w:pPr>
        <w:spacing w:line="256" w:lineRule="auto"/>
        <w:rPr>
          <w:sz w:val="24"/>
        </w:rPr>
        <w:sectPr w:rsidR="007D78FB">
          <w:type w:val="continuous"/>
          <w:pgSz w:w="12240" w:h="15840"/>
          <w:pgMar w:top="1360" w:right="1340" w:bottom="280" w:left="1340" w:header="720" w:footer="720" w:gutter="0"/>
          <w:cols w:space="720"/>
        </w:sectPr>
      </w:pPr>
    </w:p>
    <w:p w14:paraId="1A57659C" w14:textId="77777777" w:rsidR="007D78FB" w:rsidRDefault="007D78FB" w:rsidP="007D78FB">
      <w:pPr>
        <w:pStyle w:val="BodyText"/>
        <w:spacing w:before="80" w:line="259" w:lineRule="auto"/>
        <w:ind w:right="88" w:firstLine="0"/>
      </w:pPr>
      <w:r>
        <w:t>response</w:t>
      </w:r>
      <w:r>
        <w:rPr>
          <w:spacing w:val="-4"/>
        </w:rPr>
        <w:t xml:space="preserve"> </w:t>
      </w:r>
      <w:r>
        <w:t>rate</w:t>
      </w:r>
      <w:r>
        <w:rPr>
          <w:spacing w:val="-5"/>
        </w:rPr>
        <w:t xml:space="preserve"> </w:t>
      </w:r>
      <w:r>
        <w:t>of</w:t>
      </w:r>
      <w:r>
        <w:rPr>
          <w:spacing w:val="-6"/>
        </w:rPr>
        <w:t xml:space="preserve"> </w:t>
      </w:r>
      <w:r>
        <w:t>approximately</w:t>
      </w:r>
      <w:r>
        <w:rPr>
          <w:spacing w:val="-7"/>
        </w:rPr>
        <w:t xml:space="preserve"> </w:t>
      </w:r>
      <w:r>
        <w:t>54%</w:t>
      </w:r>
      <w:r>
        <w:rPr>
          <w:spacing w:val="-6"/>
        </w:rPr>
        <w:t xml:space="preserve"> </w:t>
      </w:r>
      <w:r>
        <w:t>of</w:t>
      </w:r>
      <w:r>
        <w:rPr>
          <w:spacing w:val="-6"/>
        </w:rPr>
        <w:t xml:space="preserve"> </w:t>
      </w:r>
      <w:r>
        <w:t>agencies</w:t>
      </w:r>
      <w:r>
        <w:rPr>
          <w:spacing w:val="-4"/>
        </w:rPr>
        <w:t xml:space="preserve"> </w:t>
      </w:r>
      <w:r>
        <w:t>offering</w:t>
      </w:r>
      <w:r>
        <w:rPr>
          <w:spacing w:val="-4"/>
        </w:rPr>
        <w:t xml:space="preserve"> </w:t>
      </w:r>
      <w:r>
        <w:t>supportive</w:t>
      </w:r>
      <w:r>
        <w:rPr>
          <w:spacing w:val="-6"/>
        </w:rPr>
        <w:t xml:space="preserve"> </w:t>
      </w:r>
      <w:r>
        <w:t xml:space="preserve">living </w:t>
      </w:r>
      <w:r>
        <w:rPr>
          <w:spacing w:val="-2"/>
        </w:rPr>
        <w:t>services.</w:t>
      </w:r>
    </w:p>
    <w:p w14:paraId="25E1E3B8" w14:textId="77777777" w:rsidR="007D78FB" w:rsidRDefault="007D78FB" w:rsidP="001122CE">
      <w:pPr>
        <w:pStyle w:val="ListParagraph"/>
        <w:widowControl w:val="0"/>
        <w:numPr>
          <w:ilvl w:val="0"/>
          <w:numId w:val="24"/>
        </w:numPr>
        <w:tabs>
          <w:tab w:val="left" w:pos="820"/>
        </w:tabs>
        <w:autoSpaceDE w:val="0"/>
        <w:autoSpaceDN w:val="0"/>
        <w:spacing w:after="0" w:line="256" w:lineRule="auto"/>
        <w:ind w:right="317"/>
        <w:contextualSpacing w:val="0"/>
        <w:rPr>
          <w:sz w:val="24"/>
        </w:rPr>
      </w:pPr>
      <w:r>
        <w:rPr>
          <w:sz w:val="24"/>
        </w:rPr>
        <w:t>PHO has submitted their analysis and report on their findings to the Ministry of Health</w:t>
      </w:r>
      <w:r>
        <w:rPr>
          <w:spacing w:val="-3"/>
          <w:sz w:val="24"/>
        </w:rPr>
        <w:t xml:space="preserve"> </w:t>
      </w:r>
      <w:r>
        <w:rPr>
          <w:sz w:val="24"/>
        </w:rPr>
        <w:t>which</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help</w:t>
      </w:r>
      <w:r>
        <w:rPr>
          <w:spacing w:val="-3"/>
          <w:sz w:val="24"/>
        </w:rPr>
        <w:t xml:space="preserve"> </w:t>
      </w:r>
      <w:r>
        <w:rPr>
          <w:sz w:val="24"/>
        </w:rPr>
        <w:t>inform</w:t>
      </w:r>
      <w:r>
        <w:rPr>
          <w:spacing w:val="-3"/>
          <w:sz w:val="24"/>
        </w:rPr>
        <w:t xml:space="preserve"> </w:t>
      </w:r>
      <w:r>
        <w:rPr>
          <w:sz w:val="24"/>
        </w:rPr>
        <w:t>the</w:t>
      </w:r>
      <w:r>
        <w:rPr>
          <w:spacing w:val="-5"/>
          <w:sz w:val="24"/>
        </w:rPr>
        <w:t xml:space="preserve"> </w:t>
      </w:r>
      <w:r>
        <w:rPr>
          <w:sz w:val="24"/>
        </w:rPr>
        <w:t>development</w:t>
      </w:r>
      <w:r>
        <w:rPr>
          <w:spacing w:val="-5"/>
          <w:sz w:val="24"/>
        </w:rPr>
        <w:t xml:space="preserve"> </w:t>
      </w:r>
      <w:r>
        <w:rPr>
          <w:sz w:val="24"/>
        </w:rPr>
        <w:t>of</w:t>
      </w:r>
      <w:r>
        <w:rPr>
          <w:spacing w:val="-3"/>
          <w:sz w:val="24"/>
        </w:rPr>
        <w:t xml:space="preserve"> </w:t>
      </w:r>
      <w:r>
        <w:rPr>
          <w:sz w:val="24"/>
        </w:rPr>
        <w:t>an</w:t>
      </w:r>
      <w:r>
        <w:rPr>
          <w:spacing w:val="-3"/>
          <w:sz w:val="24"/>
        </w:rPr>
        <w:t xml:space="preserve"> </w:t>
      </w:r>
      <w:r>
        <w:rPr>
          <w:sz w:val="24"/>
        </w:rPr>
        <w:t>integrated</w:t>
      </w:r>
      <w:r>
        <w:rPr>
          <w:spacing w:val="-3"/>
          <w:sz w:val="24"/>
        </w:rPr>
        <w:t xml:space="preserve"> </w:t>
      </w:r>
      <w:r>
        <w:rPr>
          <w:sz w:val="24"/>
        </w:rPr>
        <w:t>IPAC approach which includes the unique needs of MCCSS sectors.</w:t>
      </w:r>
    </w:p>
    <w:p w14:paraId="65E9DFB6" w14:textId="77777777" w:rsidR="007D78FB" w:rsidRDefault="007D78FB" w:rsidP="007D78FB">
      <w:pPr>
        <w:pStyle w:val="Heading1"/>
        <w:spacing w:before="165"/>
      </w:pPr>
      <w:r>
        <w:t>PHO</w:t>
      </w:r>
      <w:r>
        <w:rPr>
          <w:spacing w:val="-2"/>
        </w:rPr>
        <w:t xml:space="preserve"> </w:t>
      </w:r>
      <w:r>
        <w:t>IPAC</w:t>
      </w:r>
      <w:r>
        <w:rPr>
          <w:spacing w:val="-3"/>
        </w:rPr>
        <w:t xml:space="preserve"> </w:t>
      </w:r>
      <w:r>
        <w:t>tools</w:t>
      </w:r>
      <w:r>
        <w:rPr>
          <w:spacing w:val="-1"/>
        </w:rPr>
        <w:t xml:space="preserve"> </w:t>
      </w:r>
      <w:r>
        <w:t>and</w:t>
      </w:r>
      <w:r>
        <w:rPr>
          <w:spacing w:val="-5"/>
        </w:rPr>
        <w:t xml:space="preserve"> </w:t>
      </w:r>
      <w:r>
        <w:rPr>
          <w:spacing w:val="-2"/>
        </w:rPr>
        <w:t>resources</w:t>
      </w:r>
    </w:p>
    <w:p w14:paraId="58382919" w14:textId="77777777" w:rsidR="007D78FB" w:rsidRDefault="007D78FB" w:rsidP="001122CE">
      <w:pPr>
        <w:pStyle w:val="ListParagraph"/>
        <w:widowControl w:val="0"/>
        <w:numPr>
          <w:ilvl w:val="0"/>
          <w:numId w:val="24"/>
        </w:numPr>
        <w:tabs>
          <w:tab w:val="left" w:pos="820"/>
        </w:tabs>
        <w:autoSpaceDE w:val="0"/>
        <w:autoSpaceDN w:val="0"/>
        <w:spacing w:before="183" w:after="0" w:line="256" w:lineRule="auto"/>
        <w:ind w:right="371"/>
        <w:contextualSpacing w:val="0"/>
        <w:rPr>
          <w:sz w:val="24"/>
        </w:rPr>
      </w:pPr>
      <w:r>
        <w:rPr>
          <w:sz w:val="24"/>
        </w:rPr>
        <w:t>Public Health Ontario has also been reviewing the available IPAC related resources</w:t>
      </w:r>
      <w:r>
        <w:rPr>
          <w:spacing w:val="-4"/>
          <w:sz w:val="24"/>
        </w:rPr>
        <w:t xml:space="preserve"> </w:t>
      </w:r>
      <w:r>
        <w:rPr>
          <w:sz w:val="24"/>
        </w:rPr>
        <w:t>and</w:t>
      </w:r>
      <w:r>
        <w:rPr>
          <w:spacing w:val="-6"/>
          <w:sz w:val="24"/>
        </w:rPr>
        <w:t xml:space="preserve"> </w:t>
      </w:r>
      <w:r>
        <w:rPr>
          <w:sz w:val="24"/>
        </w:rPr>
        <w:t>tools</w:t>
      </w:r>
      <w:r>
        <w:rPr>
          <w:spacing w:val="-6"/>
          <w:sz w:val="24"/>
        </w:rPr>
        <w:t xml:space="preserve"> </w:t>
      </w:r>
      <w:r>
        <w:rPr>
          <w:sz w:val="24"/>
        </w:rPr>
        <w:t>for</w:t>
      </w:r>
      <w:r>
        <w:rPr>
          <w:spacing w:val="-7"/>
          <w:sz w:val="24"/>
        </w:rPr>
        <w:t xml:space="preserve"> </w:t>
      </w:r>
      <w:r>
        <w:rPr>
          <w:sz w:val="24"/>
        </w:rPr>
        <w:t>community-based</w:t>
      </w:r>
      <w:r>
        <w:rPr>
          <w:spacing w:val="-4"/>
          <w:sz w:val="24"/>
        </w:rPr>
        <w:t xml:space="preserve"> </w:t>
      </w:r>
      <w:r>
        <w:rPr>
          <w:sz w:val="24"/>
        </w:rPr>
        <w:t>congregate</w:t>
      </w:r>
      <w:r>
        <w:rPr>
          <w:spacing w:val="-4"/>
          <w:sz w:val="24"/>
        </w:rPr>
        <w:t xml:space="preserve"> </w:t>
      </w:r>
      <w:r>
        <w:rPr>
          <w:sz w:val="24"/>
        </w:rPr>
        <w:t>living</w:t>
      </w:r>
      <w:r>
        <w:rPr>
          <w:spacing w:val="-4"/>
          <w:sz w:val="24"/>
        </w:rPr>
        <w:t xml:space="preserve"> </w:t>
      </w:r>
      <w:r>
        <w:rPr>
          <w:sz w:val="24"/>
        </w:rPr>
        <w:t>settings;</w:t>
      </w:r>
      <w:r>
        <w:rPr>
          <w:spacing w:val="-1"/>
          <w:sz w:val="24"/>
        </w:rPr>
        <w:t xml:space="preserve"> </w:t>
      </w:r>
      <w:r>
        <w:rPr>
          <w:sz w:val="24"/>
        </w:rPr>
        <w:t>those</w:t>
      </w:r>
      <w:r>
        <w:rPr>
          <w:spacing w:val="-6"/>
          <w:sz w:val="24"/>
        </w:rPr>
        <w:t xml:space="preserve"> </w:t>
      </w:r>
      <w:r>
        <w:rPr>
          <w:sz w:val="24"/>
        </w:rPr>
        <w:t>that provide supports and services in a non-health care setting.</w:t>
      </w:r>
    </w:p>
    <w:p w14:paraId="7D8D9811" w14:textId="77777777" w:rsidR="007D78FB" w:rsidRDefault="007D78FB" w:rsidP="001122CE">
      <w:pPr>
        <w:pStyle w:val="ListParagraph"/>
        <w:widowControl w:val="0"/>
        <w:numPr>
          <w:ilvl w:val="0"/>
          <w:numId w:val="24"/>
        </w:numPr>
        <w:tabs>
          <w:tab w:val="left" w:pos="820"/>
        </w:tabs>
        <w:autoSpaceDE w:val="0"/>
        <w:autoSpaceDN w:val="0"/>
        <w:spacing w:before="4" w:after="0" w:line="254" w:lineRule="auto"/>
        <w:ind w:right="552"/>
        <w:contextualSpacing w:val="0"/>
        <w:rPr>
          <w:sz w:val="24"/>
        </w:rPr>
      </w:pPr>
      <w:r>
        <w:rPr>
          <w:sz w:val="24"/>
        </w:rPr>
        <w:t>We</w:t>
      </w:r>
      <w:r>
        <w:rPr>
          <w:spacing w:val="-4"/>
          <w:sz w:val="24"/>
        </w:rPr>
        <w:t xml:space="preserve"> </w:t>
      </w:r>
      <w:r>
        <w:rPr>
          <w:sz w:val="24"/>
        </w:rPr>
        <w:t>may</w:t>
      </w:r>
      <w:r>
        <w:rPr>
          <w:spacing w:val="-2"/>
          <w:sz w:val="24"/>
        </w:rPr>
        <w:t xml:space="preserve"> </w:t>
      </w:r>
      <w:r>
        <w:rPr>
          <w:sz w:val="24"/>
        </w:rPr>
        <w:t>reach</w:t>
      </w:r>
      <w:r>
        <w:rPr>
          <w:spacing w:val="-4"/>
          <w:sz w:val="24"/>
        </w:rPr>
        <w:t xml:space="preserve"> </w:t>
      </w:r>
      <w:r>
        <w:rPr>
          <w:sz w:val="24"/>
        </w:rPr>
        <w:t>out,</w:t>
      </w:r>
      <w:r>
        <w:rPr>
          <w:spacing w:val="-2"/>
          <w:sz w:val="24"/>
        </w:rPr>
        <w:t xml:space="preserve"> </w:t>
      </w:r>
      <w:r>
        <w:rPr>
          <w:sz w:val="24"/>
        </w:rPr>
        <w:t>as</w:t>
      </w:r>
      <w:r>
        <w:rPr>
          <w:spacing w:val="-7"/>
          <w:sz w:val="24"/>
        </w:rPr>
        <w:t xml:space="preserve"> </w:t>
      </w:r>
      <w:r>
        <w:rPr>
          <w:sz w:val="24"/>
        </w:rPr>
        <w:t>we</w:t>
      </w:r>
      <w:r>
        <w:rPr>
          <w:spacing w:val="-2"/>
          <w:sz w:val="24"/>
        </w:rPr>
        <w:t xml:space="preserve"> </w:t>
      </w:r>
      <w:r>
        <w:rPr>
          <w:sz w:val="24"/>
        </w:rPr>
        <w:t>have</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past,</w:t>
      </w:r>
      <w:r>
        <w:rPr>
          <w:spacing w:val="-4"/>
          <w:sz w:val="24"/>
        </w:rPr>
        <w:t xml:space="preserve"> </w:t>
      </w:r>
      <w:r>
        <w:rPr>
          <w:sz w:val="24"/>
        </w:rPr>
        <w:t>to</w:t>
      </w:r>
      <w:r>
        <w:rPr>
          <w:spacing w:val="-4"/>
          <w:sz w:val="24"/>
        </w:rPr>
        <w:t xml:space="preserve"> </w:t>
      </w:r>
      <w:r>
        <w:rPr>
          <w:sz w:val="24"/>
        </w:rPr>
        <w:t>a</w:t>
      </w:r>
      <w:r>
        <w:rPr>
          <w:spacing w:val="-1"/>
          <w:sz w:val="24"/>
        </w:rPr>
        <w:t xml:space="preserve"> </w:t>
      </w:r>
      <w:r>
        <w:rPr>
          <w:sz w:val="24"/>
        </w:rPr>
        <w:t>few</w:t>
      </w:r>
      <w:r>
        <w:rPr>
          <w:spacing w:val="-5"/>
          <w:sz w:val="24"/>
        </w:rPr>
        <w:t xml:space="preserve"> </w:t>
      </w:r>
      <w:r>
        <w:rPr>
          <w:sz w:val="24"/>
        </w:rPr>
        <w:t>agencies</w:t>
      </w:r>
      <w:r>
        <w:rPr>
          <w:spacing w:val="-2"/>
          <w:sz w:val="24"/>
        </w:rPr>
        <w:t xml:space="preserve"> </w:t>
      </w:r>
      <w:r>
        <w:rPr>
          <w:sz w:val="24"/>
        </w:rPr>
        <w:t>requesting</w:t>
      </w:r>
      <w:r>
        <w:rPr>
          <w:spacing w:val="-2"/>
          <w:sz w:val="24"/>
        </w:rPr>
        <w:t xml:space="preserve"> </w:t>
      </w:r>
      <w:r>
        <w:rPr>
          <w:sz w:val="24"/>
        </w:rPr>
        <w:t>their assistance with reviewing and providing feedback on relevant resources.</w:t>
      </w:r>
    </w:p>
    <w:p w14:paraId="3C0FCB46" w14:textId="77777777" w:rsidR="007D78FB" w:rsidRDefault="007D78FB" w:rsidP="007D78FB">
      <w:pPr>
        <w:pStyle w:val="Heading1"/>
        <w:spacing w:before="167"/>
      </w:pPr>
      <w:r>
        <w:t>Children’s</w:t>
      </w:r>
      <w:r>
        <w:rPr>
          <w:spacing w:val="-6"/>
        </w:rPr>
        <w:t xml:space="preserve"> </w:t>
      </w:r>
      <w:r>
        <w:t>Licensing</w:t>
      </w:r>
      <w:r>
        <w:rPr>
          <w:spacing w:val="-6"/>
        </w:rPr>
        <w:t xml:space="preserve"> </w:t>
      </w:r>
      <w:r>
        <w:t>(Presented</w:t>
      </w:r>
      <w:r>
        <w:rPr>
          <w:spacing w:val="-4"/>
        </w:rPr>
        <w:t xml:space="preserve"> </w:t>
      </w:r>
      <w:r>
        <w:t>by</w:t>
      </w:r>
      <w:r>
        <w:rPr>
          <w:spacing w:val="-1"/>
        </w:rPr>
        <w:t xml:space="preserve"> </w:t>
      </w:r>
      <w:r>
        <w:t>Saba</w:t>
      </w:r>
      <w:r>
        <w:rPr>
          <w:spacing w:val="-4"/>
        </w:rPr>
        <w:t xml:space="preserve"> </w:t>
      </w:r>
      <w:proofErr w:type="spellStart"/>
      <w:r>
        <w:t>Fernanides</w:t>
      </w:r>
      <w:proofErr w:type="spellEnd"/>
      <w:r>
        <w:rPr>
          <w:spacing w:val="-4"/>
        </w:rPr>
        <w:t xml:space="preserve"> </w:t>
      </w:r>
      <w:r>
        <w:t>and</w:t>
      </w:r>
      <w:r>
        <w:rPr>
          <w:spacing w:val="-2"/>
        </w:rPr>
        <w:t xml:space="preserve"> </w:t>
      </w:r>
      <w:r>
        <w:t>Emma</w:t>
      </w:r>
      <w:r>
        <w:rPr>
          <w:spacing w:val="-4"/>
        </w:rPr>
        <w:t xml:space="preserve"> </w:t>
      </w:r>
      <w:r>
        <w:rPr>
          <w:spacing w:val="-2"/>
        </w:rPr>
        <w:t>Willer)</w:t>
      </w:r>
    </w:p>
    <w:p w14:paraId="44F60316" w14:textId="77777777" w:rsidR="007D78FB" w:rsidRDefault="007D78FB" w:rsidP="001122CE">
      <w:pPr>
        <w:pStyle w:val="ListParagraph"/>
        <w:widowControl w:val="0"/>
        <w:numPr>
          <w:ilvl w:val="0"/>
          <w:numId w:val="24"/>
        </w:numPr>
        <w:tabs>
          <w:tab w:val="left" w:pos="820"/>
        </w:tabs>
        <w:autoSpaceDE w:val="0"/>
        <w:autoSpaceDN w:val="0"/>
        <w:spacing w:before="183" w:after="0" w:line="256" w:lineRule="auto"/>
        <w:ind w:right="424"/>
        <w:contextualSpacing w:val="0"/>
        <w:rPr>
          <w:sz w:val="24"/>
        </w:rPr>
      </w:pPr>
      <w:r>
        <w:rPr>
          <w:sz w:val="24"/>
        </w:rPr>
        <w:t>The</w:t>
      </w:r>
      <w:r>
        <w:rPr>
          <w:spacing w:val="-5"/>
          <w:sz w:val="24"/>
        </w:rPr>
        <w:t xml:space="preserve"> </w:t>
      </w:r>
      <w:r>
        <w:rPr>
          <w:sz w:val="24"/>
        </w:rPr>
        <w:t>ministry</w:t>
      </w:r>
      <w:r>
        <w:rPr>
          <w:spacing w:val="-3"/>
          <w:sz w:val="24"/>
        </w:rPr>
        <w:t xml:space="preserve"> </w:t>
      </w:r>
      <w:r>
        <w:rPr>
          <w:sz w:val="24"/>
        </w:rPr>
        <w:t>is</w:t>
      </w:r>
      <w:r>
        <w:rPr>
          <w:spacing w:val="-3"/>
          <w:sz w:val="24"/>
        </w:rPr>
        <w:t xml:space="preserve"> </w:t>
      </w:r>
      <w:r>
        <w:rPr>
          <w:sz w:val="24"/>
        </w:rPr>
        <w:t>working</w:t>
      </w:r>
      <w:r>
        <w:rPr>
          <w:spacing w:val="-4"/>
          <w:sz w:val="24"/>
        </w:rPr>
        <w:t xml:space="preserve"> </w:t>
      </w:r>
      <w:r>
        <w:rPr>
          <w:sz w:val="24"/>
        </w:rPr>
        <w:t>on</w:t>
      </w:r>
      <w:r>
        <w:rPr>
          <w:spacing w:val="-5"/>
          <w:sz w:val="24"/>
        </w:rPr>
        <w:t xml:space="preserve"> </w:t>
      </w:r>
      <w:r>
        <w:rPr>
          <w:sz w:val="24"/>
        </w:rPr>
        <w:t>different</w:t>
      </w:r>
      <w:r>
        <w:rPr>
          <w:spacing w:val="-3"/>
          <w:sz w:val="24"/>
        </w:rPr>
        <w:t xml:space="preserve"> </w:t>
      </w:r>
      <w:r>
        <w:rPr>
          <w:sz w:val="24"/>
        </w:rPr>
        <w:t>ways</w:t>
      </w:r>
      <w:r>
        <w:rPr>
          <w:spacing w:val="-5"/>
          <w:sz w:val="24"/>
        </w:rPr>
        <w:t xml:space="preserve"> </w:t>
      </w:r>
      <w:r>
        <w:rPr>
          <w:sz w:val="24"/>
        </w:rPr>
        <w:t>to improve</w:t>
      </w:r>
      <w:r>
        <w:rPr>
          <w:spacing w:val="-2"/>
          <w:sz w:val="24"/>
        </w:rPr>
        <w:t xml:space="preserve"> </w:t>
      </w:r>
      <w:r>
        <w:rPr>
          <w:sz w:val="24"/>
        </w:rPr>
        <w:t>the</w:t>
      </w:r>
      <w:r>
        <w:rPr>
          <w:spacing w:val="-3"/>
          <w:sz w:val="24"/>
        </w:rPr>
        <w:t xml:space="preserve"> </w:t>
      </w:r>
      <w:r>
        <w:rPr>
          <w:sz w:val="24"/>
        </w:rPr>
        <w:t>quality</w:t>
      </w:r>
      <w:r>
        <w:rPr>
          <w:spacing w:val="-3"/>
          <w:sz w:val="24"/>
        </w:rPr>
        <w:t xml:space="preserve"> </w:t>
      </w:r>
      <w:r>
        <w:rPr>
          <w:sz w:val="24"/>
        </w:rPr>
        <w:t>of</w:t>
      </w:r>
      <w:r>
        <w:rPr>
          <w:spacing w:val="-1"/>
          <w:sz w:val="24"/>
        </w:rPr>
        <w:t xml:space="preserve"> </w:t>
      </w:r>
      <w:r>
        <w:rPr>
          <w:sz w:val="24"/>
        </w:rPr>
        <w:t>childcare</w:t>
      </w:r>
      <w:r>
        <w:rPr>
          <w:spacing w:val="-1"/>
          <w:sz w:val="24"/>
        </w:rPr>
        <w:t xml:space="preserve"> </w:t>
      </w:r>
      <w:r>
        <w:rPr>
          <w:sz w:val="24"/>
        </w:rPr>
        <w:t>for children and youth, strengthen the licensing and enforcement model to draw alignment with Ontario regulation, and improve oversight on children’s out of home care services.</w:t>
      </w:r>
    </w:p>
    <w:p w14:paraId="2B239D99" w14:textId="77777777" w:rsidR="00543673" w:rsidRDefault="00543673" w:rsidP="00CD4942">
      <w:pPr>
        <w:spacing w:after="0" w:line="240" w:lineRule="auto"/>
      </w:pPr>
    </w:p>
    <w:sectPr w:rsidR="00543673" w:rsidSect="00824D1E">
      <w:type w:val="continuous"/>
      <w:pgSz w:w="12240" w:h="15840"/>
      <w:pgMar w:top="1276" w:right="1080" w:bottom="993"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C610" w14:textId="77777777" w:rsidR="004E11BE" w:rsidRDefault="004E11BE">
      <w:pPr>
        <w:spacing w:after="0" w:line="240" w:lineRule="auto"/>
      </w:pPr>
      <w:r>
        <w:separator/>
      </w:r>
    </w:p>
  </w:endnote>
  <w:endnote w:type="continuationSeparator" w:id="0">
    <w:p w14:paraId="20C81E8D" w14:textId="77777777" w:rsidR="004E11BE" w:rsidRDefault="004E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0708" w14:textId="77777777" w:rsidR="00E7153A" w:rsidRDefault="00E71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A43B" w14:textId="77777777" w:rsidR="00E7153A" w:rsidRDefault="00E71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3403" w14:textId="77777777" w:rsidR="00E7153A" w:rsidRDefault="00E71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E9A77" w14:textId="77777777" w:rsidR="004E11BE" w:rsidRDefault="004E11BE">
      <w:pPr>
        <w:spacing w:after="0" w:line="240" w:lineRule="auto"/>
      </w:pPr>
      <w:r>
        <w:separator/>
      </w:r>
    </w:p>
  </w:footnote>
  <w:footnote w:type="continuationSeparator" w:id="0">
    <w:p w14:paraId="46F6098B" w14:textId="77777777" w:rsidR="004E11BE" w:rsidRDefault="004E1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DEF2" w14:textId="063BE20F" w:rsidR="00E7153A" w:rsidRDefault="00E71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75BF" w14:textId="425BFB2B" w:rsidR="00E7153A" w:rsidRDefault="00E71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E8C8" w14:textId="2678E026" w:rsidR="00E7153A" w:rsidRDefault="00E71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200"/>
    <w:multiLevelType w:val="hybridMultilevel"/>
    <w:tmpl w:val="5EE869A2"/>
    <w:lvl w:ilvl="0" w:tplc="360E20A4">
      <w:numFmt w:val="bullet"/>
      <w:lvlText w:val="•"/>
      <w:lvlJc w:val="left"/>
      <w:pPr>
        <w:ind w:left="1443" w:hanging="450"/>
      </w:pPr>
      <w:rPr>
        <w:rFonts w:ascii="Calibri" w:eastAsiaTheme="minorHAnsi" w:hAnsi="Calibri" w:cs="Calibri" w:hint="default"/>
      </w:rPr>
    </w:lvl>
    <w:lvl w:ilvl="1" w:tplc="10090003">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1" w15:restartNumberingAfterBreak="0">
    <w:nsid w:val="03DA7E8E"/>
    <w:multiLevelType w:val="hybridMultilevel"/>
    <w:tmpl w:val="D7E61E6A"/>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F76F1"/>
    <w:multiLevelType w:val="hybridMultilevel"/>
    <w:tmpl w:val="30B4C10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57F0B5D"/>
    <w:multiLevelType w:val="hybridMultilevel"/>
    <w:tmpl w:val="5EA07A66"/>
    <w:lvl w:ilvl="0" w:tplc="10090001">
      <w:start w:val="1"/>
      <w:numFmt w:val="bullet"/>
      <w:lvlText w:val=""/>
      <w:lvlJc w:val="left"/>
      <w:pPr>
        <w:ind w:left="1430" w:hanging="360"/>
      </w:pPr>
      <w:rPr>
        <w:rFonts w:ascii="Symbol" w:hAnsi="Symbol" w:hint="default"/>
      </w:rPr>
    </w:lvl>
    <w:lvl w:ilvl="1" w:tplc="10090003" w:tentative="1">
      <w:start w:val="1"/>
      <w:numFmt w:val="bullet"/>
      <w:lvlText w:val="o"/>
      <w:lvlJc w:val="left"/>
      <w:pPr>
        <w:ind w:left="2150" w:hanging="360"/>
      </w:pPr>
      <w:rPr>
        <w:rFonts w:ascii="Courier New" w:hAnsi="Courier New" w:cs="Courier New" w:hint="default"/>
      </w:rPr>
    </w:lvl>
    <w:lvl w:ilvl="2" w:tplc="10090005" w:tentative="1">
      <w:start w:val="1"/>
      <w:numFmt w:val="bullet"/>
      <w:lvlText w:val=""/>
      <w:lvlJc w:val="left"/>
      <w:pPr>
        <w:ind w:left="2870" w:hanging="360"/>
      </w:pPr>
      <w:rPr>
        <w:rFonts w:ascii="Wingdings" w:hAnsi="Wingdings" w:hint="default"/>
      </w:rPr>
    </w:lvl>
    <w:lvl w:ilvl="3" w:tplc="10090001" w:tentative="1">
      <w:start w:val="1"/>
      <w:numFmt w:val="bullet"/>
      <w:lvlText w:val=""/>
      <w:lvlJc w:val="left"/>
      <w:pPr>
        <w:ind w:left="3590" w:hanging="360"/>
      </w:pPr>
      <w:rPr>
        <w:rFonts w:ascii="Symbol" w:hAnsi="Symbol" w:hint="default"/>
      </w:rPr>
    </w:lvl>
    <w:lvl w:ilvl="4" w:tplc="10090003" w:tentative="1">
      <w:start w:val="1"/>
      <w:numFmt w:val="bullet"/>
      <w:lvlText w:val="o"/>
      <w:lvlJc w:val="left"/>
      <w:pPr>
        <w:ind w:left="4310" w:hanging="360"/>
      </w:pPr>
      <w:rPr>
        <w:rFonts w:ascii="Courier New" w:hAnsi="Courier New" w:cs="Courier New" w:hint="default"/>
      </w:rPr>
    </w:lvl>
    <w:lvl w:ilvl="5" w:tplc="10090005" w:tentative="1">
      <w:start w:val="1"/>
      <w:numFmt w:val="bullet"/>
      <w:lvlText w:val=""/>
      <w:lvlJc w:val="left"/>
      <w:pPr>
        <w:ind w:left="5030" w:hanging="360"/>
      </w:pPr>
      <w:rPr>
        <w:rFonts w:ascii="Wingdings" w:hAnsi="Wingdings" w:hint="default"/>
      </w:rPr>
    </w:lvl>
    <w:lvl w:ilvl="6" w:tplc="10090001" w:tentative="1">
      <w:start w:val="1"/>
      <w:numFmt w:val="bullet"/>
      <w:lvlText w:val=""/>
      <w:lvlJc w:val="left"/>
      <w:pPr>
        <w:ind w:left="5750" w:hanging="360"/>
      </w:pPr>
      <w:rPr>
        <w:rFonts w:ascii="Symbol" w:hAnsi="Symbol" w:hint="default"/>
      </w:rPr>
    </w:lvl>
    <w:lvl w:ilvl="7" w:tplc="10090003" w:tentative="1">
      <w:start w:val="1"/>
      <w:numFmt w:val="bullet"/>
      <w:lvlText w:val="o"/>
      <w:lvlJc w:val="left"/>
      <w:pPr>
        <w:ind w:left="6470" w:hanging="360"/>
      </w:pPr>
      <w:rPr>
        <w:rFonts w:ascii="Courier New" w:hAnsi="Courier New" w:cs="Courier New" w:hint="default"/>
      </w:rPr>
    </w:lvl>
    <w:lvl w:ilvl="8" w:tplc="10090005" w:tentative="1">
      <w:start w:val="1"/>
      <w:numFmt w:val="bullet"/>
      <w:lvlText w:val=""/>
      <w:lvlJc w:val="left"/>
      <w:pPr>
        <w:ind w:left="7190" w:hanging="360"/>
      </w:pPr>
      <w:rPr>
        <w:rFonts w:ascii="Wingdings" w:hAnsi="Wingdings" w:hint="default"/>
      </w:rPr>
    </w:lvl>
  </w:abstractNum>
  <w:abstractNum w:abstractNumId="4" w15:restartNumberingAfterBreak="0">
    <w:nsid w:val="07712BBB"/>
    <w:multiLevelType w:val="hybridMultilevel"/>
    <w:tmpl w:val="32AA1888"/>
    <w:lvl w:ilvl="0" w:tplc="10090001">
      <w:start w:val="1"/>
      <w:numFmt w:val="bullet"/>
      <w:lvlText w:val=""/>
      <w:lvlJc w:val="left"/>
      <w:pPr>
        <w:ind w:left="1430" w:hanging="360"/>
      </w:pPr>
      <w:rPr>
        <w:rFonts w:ascii="Symbol" w:hAnsi="Symbol" w:hint="default"/>
      </w:rPr>
    </w:lvl>
    <w:lvl w:ilvl="1" w:tplc="10090003">
      <w:start w:val="1"/>
      <w:numFmt w:val="bullet"/>
      <w:lvlText w:val="o"/>
      <w:lvlJc w:val="left"/>
      <w:pPr>
        <w:ind w:left="2150" w:hanging="360"/>
      </w:pPr>
      <w:rPr>
        <w:rFonts w:ascii="Courier New" w:hAnsi="Courier New" w:cs="Courier New" w:hint="default"/>
      </w:rPr>
    </w:lvl>
    <w:lvl w:ilvl="2" w:tplc="10090005" w:tentative="1">
      <w:start w:val="1"/>
      <w:numFmt w:val="bullet"/>
      <w:lvlText w:val=""/>
      <w:lvlJc w:val="left"/>
      <w:pPr>
        <w:ind w:left="2870" w:hanging="360"/>
      </w:pPr>
      <w:rPr>
        <w:rFonts w:ascii="Wingdings" w:hAnsi="Wingdings" w:hint="default"/>
      </w:rPr>
    </w:lvl>
    <w:lvl w:ilvl="3" w:tplc="10090001" w:tentative="1">
      <w:start w:val="1"/>
      <w:numFmt w:val="bullet"/>
      <w:lvlText w:val=""/>
      <w:lvlJc w:val="left"/>
      <w:pPr>
        <w:ind w:left="3590" w:hanging="360"/>
      </w:pPr>
      <w:rPr>
        <w:rFonts w:ascii="Symbol" w:hAnsi="Symbol" w:hint="default"/>
      </w:rPr>
    </w:lvl>
    <w:lvl w:ilvl="4" w:tplc="10090003" w:tentative="1">
      <w:start w:val="1"/>
      <w:numFmt w:val="bullet"/>
      <w:lvlText w:val="o"/>
      <w:lvlJc w:val="left"/>
      <w:pPr>
        <w:ind w:left="4310" w:hanging="360"/>
      </w:pPr>
      <w:rPr>
        <w:rFonts w:ascii="Courier New" w:hAnsi="Courier New" w:cs="Courier New" w:hint="default"/>
      </w:rPr>
    </w:lvl>
    <w:lvl w:ilvl="5" w:tplc="10090005" w:tentative="1">
      <w:start w:val="1"/>
      <w:numFmt w:val="bullet"/>
      <w:lvlText w:val=""/>
      <w:lvlJc w:val="left"/>
      <w:pPr>
        <w:ind w:left="5030" w:hanging="360"/>
      </w:pPr>
      <w:rPr>
        <w:rFonts w:ascii="Wingdings" w:hAnsi="Wingdings" w:hint="default"/>
      </w:rPr>
    </w:lvl>
    <w:lvl w:ilvl="6" w:tplc="10090001" w:tentative="1">
      <w:start w:val="1"/>
      <w:numFmt w:val="bullet"/>
      <w:lvlText w:val=""/>
      <w:lvlJc w:val="left"/>
      <w:pPr>
        <w:ind w:left="5750" w:hanging="360"/>
      </w:pPr>
      <w:rPr>
        <w:rFonts w:ascii="Symbol" w:hAnsi="Symbol" w:hint="default"/>
      </w:rPr>
    </w:lvl>
    <w:lvl w:ilvl="7" w:tplc="10090003" w:tentative="1">
      <w:start w:val="1"/>
      <w:numFmt w:val="bullet"/>
      <w:lvlText w:val="o"/>
      <w:lvlJc w:val="left"/>
      <w:pPr>
        <w:ind w:left="6470" w:hanging="360"/>
      </w:pPr>
      <w:rPr>
        <w:rFonts w:ascii="Courier New" w:hAnsi="Courier New" w:cs="Courier New" w:hint="default"/>
      </w:rPr>
    </w:lvl>
    <w:lvl w:ilvl="8" w:tplc="10090005" w:tentative="1">
      <w:start w:val="1"/>
      <w:numFmt w:val="bullet"/>
      <w:lvlText w:val=""/>
      <w:lvlJc w:val="left"/>
      <w:pPr>
        <w:ind w:left="7190" w:hanging="360"/>
      </w:pPr>
      <w:rPr>
        <w:rFonts w:ascii="Wingdings" w:hAnsi="Wingdings" w:hint="default"/>
      </w:rPr>
    </w:lvl>
  </w:abstractNum>
  <w:abstractNum w:abstractNumId="5" w15:restartNumberingAfterBreak="0">
    <w:nsid w:val="09AA6097"/>
    <w:multiLevelType w:val="hybridMultilevel"/>
    <w:tmpl w:val="6FFCA8C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DA80EE4"/>
    <w:multiLevelType w:val="hybridMultilevel"/>
    <w:tmpl w:val="E8549B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DE0084"/>
    <w:multiLevelType w:val="hybridMultilevel"/>
    <w:tmpl w:val="05B8C13E"/>
    <w:lvl w:ilvl="0" w:tplc="BCBC1196">
      <w:start w:val="1"/>
      <w:numFmt w:val="lowerLetter"/>
      <w:lvlText w:val="%1)"/>
      <w:lvlJc w:val="left"/>
      <w:pPr>
        <w:ind w:left="720" w:hanging="360"/>
      </w:pPr>
      <w:rPr>
        <w:b w:val="0"/>
        <w:bCs w:val="0"/>
      </w:rPr>
    </w:lvl>
    <w:lvl w:ilvl="1" w:tplc="10090001">
      <w:start w:val="1"/>
      <w:numFmt w:val="bullet"/>
      <w:lvlText w:val=""/>
      <w:lvlJc w:val="left"/>
      <w:pPr>
        <w:ind w:left="1440" w:hanging="360"/>
      </w:pPr>
      <w:rPr>
        <w:rFonts w:ascii="Symbol" w:hAnsi="Symbol" w:hint="default"/>
      </w:rPr>
    </w:lvl>
    <w:lvl w:ilvl="2" w:tplc="435A4230">
      <w:start w:val="1"/>
      <w:numFmt w:val="lowerLetter"/>
      <w:lvlText w:val="%3)"/>
      <w:lvlJc w:val="left"/>
      <w:pPr>
        <w:ind w:left="2340" w:hanging="360"/>
      </w:pPr>
      <w:rPr>
        <w:b w:val="0"/>
        <w:bCs w:val="0"/>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EDE1356"/>
    <w:multiLevelType w:val="hybridMultilevel"/>
    <w:tmpl w:val="105E30EC"/>
    <w:lvl w:ilvl="0" w:tplc="5D86690E">
      <w:start w:val="1"/>
      <w:numFmt w:val="lowerLetter"/>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D6611DE"/>
    <w:multiLevelType w:val="hybridMultilevel"/>
    <w:tmpl w:val="30A8EF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A550A6"/>
    <w:multiLevelType w:val="hybridMultilevel"/>
    <w:tmpl w:val="925438EA"/>
    <w:lvl w:ilvl="0" w:tplc="10090001">
      <w:start w:val="1"/>
      <w:numFmt w:val="bullet"/>
      <w:lvlText w:val=""/>
      <w:lvlJc w:val="left"/>
      <w:pPr>
        <w:ind w:left="1430" w:hanging="360"/>
      </w:pPr>
      <w:rPr>
        <w:rFonts w:ascii="Symbol" w:hAnsi="Symbol" w:hint="default"/>
      </w:rPr>
    </w:lvl>
    <w:lvl w:ilvl="1" w:tplc="10090003">
      <w:start w:val="1"/>
      <w:numFmt w:val="bullet"/>
      <w:lvlText w:val="o"/>
      <w:lvlJc w:val="left"/>
      <w:pPr>
        <w:ind w:left="2150" w:hanging="360"/>
      </w:pPr>
      <w:rPr>
        <w:rFonts w:ascii="Courier New" w:hAnsi="Courier New" w:cs="Courier New" w:hint="default"/>
      </w:rPr>
    </w:lvl>
    <w:lvl w:ilvl="2" w:tplc="10090005" w:tentative="1">
      <w:start w:val="1"/>
      <w:numFmt w:val="bullet"/>
      <w:lvlText w:val=""/>
      <w:lvlJc w:val="left"/>
      <w:pPr>
        <w:ind w:left="2870" w:hanging="360"/>
      </w:pPr>
      <w:rPr>
        <w:rFonts w:ascii="Wingdings" w:hAnsi="Wingdings" w:hint="default"/>
      </w:rPr>
    </w:lvl>
    <w:lvl w:ilvl="3" w:tplc="10090001" w:tentative="1">
      <w:start w:val="1"/>
      <w:numFmt w:val="bullet"/>
      <w:lvlText w:val=""/>
      <w:lvlJc w:val="left"/>
      <w:pPr>
        <w:ind w:left="3590" w:hanging="360"/>
      </w:pPr>
      <w:rPr>
        <w:rFonts w:ascii="Symbol" w:hAnsi="Symbol" w:hint="default"/>
      </w:rPr>
    </w:lvl>
    <w:lvl w:ilvl="4" w:tplc="10090003" w:tentative="1">
      <w:start w:val="1"/>
      <w:numFmt w:val="bullet"/>
      <w:lvlText w:val="o"/>
      <w:lvlJc w:val="left"/>
      <w:pPr>
        <w:ind w:left="4310" w:hanging="360"/>
      </w:pPr>
      <w:rPr>
        <w:rFonts w:ascii="Courier New" w:hAnsi="Courier New" w:cs="Courier New" w:hint="default"/>
      </w:rPr>
    </w:lvl>
    <w:lvl w:ilvl="5" w:tplc="10090005" w:tentative="1">
      <w:start w:val="1"/>
      <w:numFmt w:val="bullet"/>
      <w:lvlText w:val=""/>
      <w:lvlJc w:val="left"/>
      <w:pPr>
        <w:ind w:left="5030" w:hanging="360"/>
      </w:pPr>
      <w:rPr>
        <w:rFonts w:ascii="Wingdings" w:hAnsi="Wingdings" w:hint="default"/>
      </w:rPr>
    </w:lvl>
    <w:lvl w:ilvl="6" w:tplc="10090001" w:tentative="1">
      <w:start w:val="1"/>
      <w:numFmt w:val="bullet"/>
      <w:lvlText w:val=""/>
      <w:lvlJc w:val="left"/>
      <w:pPr>
        <w:ind w:left="5750" w:hanging="360"/>
      </w:pPr>
      <w:rPr>
        <w:rFonts w:ascii="Symbol" w:hAnsi="Symbol" w:hint="default"/>
      </w:rPr>
    </w:lvl>
    <w:lvl w:ilvl="7" w:tplc="10090003" w:tentative="1">
      <w:start w:val="1"/>
      <w:numFmt w:val="bullet"/>
      <w:lvlText w:val="o"/>
      <w:lvlJc w:val="left"/>
      <w:pPr>
        <w:ind w:left="6470" w:hanging="360"/>
      </w:pPr>
      <w:rPr>
        <w:rFonts w:ascii="Courier New" w:hAnsi="Courier New" w:cs="Courier New" w:hint="default"/>
      </w:rPr>
    </w:lvl>
    <w:lvl w:ilvl="8" w:tplc="10090005" w:tentative="1">
      <w:start w:val="1"/>
      <w:numFmt w:val="bullet"/>
      <w:lvlText w:val=""/>
      <w:lvlJc w:val="left"/>
      <w:pPr>
        <w:ind w:left="7190" w:hanging="360"/>
      </w:pPr>
      <w:rPr>
        <w:rFonts w:ascii="Wingdings" w:hAnsi="Wingdings" w:hint="default"/>
      </w:rPr>
    </w:lvl>
  </w:abstractNum>
  <w:abstractNum w:abstractNumId="11" w15:restartNumberingAfterBreak="0">
    <w:nsid w:val="29446052"/>
    <w:multiLevelType w:val="hybridMultilevel"/>
    <w:tmpl w:val="C712A988"/>
    <w:lvl w:ilvl="0" w:tplc="10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12" w15:restartNumberingAfterBreak="0">
    <w:nsid w:val="2AB40905"/>
    <w:multiLevelType w:val="hybridMultilevel"/>
    <w:tmpl w:val="528E8AF8"/>
    <w:lvl w:ilvl="0" w:tplc="10090001">
      <w:start w:val="1"/>
      <w:numFmt w:val="bullet"/>
      <w:lvlText w:val=""/>
      <w:lvlJc w:val="left"/>
      <w:pPr>
        <w:ind w:left="1430" w:hanging="360"/>
      </w:pPr>
      <w:rPr>
        <w:rFonts w:ascii="Symbol" w:hAnsi="Symbol" w:hint="default"/>
      </w:rPr>
    </w:lvl>
    <w:lvl w:ilvl="1" w:tplc="10090003">
      <w:start w:val="1"/>
      <w:numFmt w:val="bullet"/>
      <w:lvlText w:val="o"/>
      <w:lvlJc w:val="left"/>
      <w:pPr>
        <w:ind w:left="2150" w:hanging="360"/>
      </w:pPr>
      <w:rPr>
        <w:rFonts w:ascii="Courier New" w:hAnsi="Courier New" w:cs="Courier New" w:hint="default"/>
      </w:rPr>
    </w:lvl>
    <w:lvl w:ilvl="2" w:tplc="10090005" w:tentative="1">
      <w:start w:val="1"/>
      <w:numFmt w:val="bullet"/>
      <w:lvlText w:val=""/>
      <w:lvlJc w:val="left"/>
      <w:pPr>
        <w:ind w:left="2870" w:hanging="360"/>
      </w:pPr>
      <w:rPr>
        <w:rFonts w:ascii="Wingdings" w:hAnsi="Wingdings" w:hint="default"/>
      </w:rPr>
    </w:lvl>
    <w:lvl w:ilvl="3" w:tplc="10090001" w:tentative="1">
      <w:start w:val="1"/>
      <w:numFmt w:val="bullet"/>
      <w:lvlText w:val=""/>
      <w:lvlJc w:val="left"/>
      <w:pPr>
        <w:ind w:left="3590" w:hanging="360"/>
      </w:pPr>
      <w:rPr>
        <w:rFonts w:ascii="Symbol" w:hAnsi="Symbol" w:hint="default"/>
      </w:rPr>
    </w:lvl>
    <w:lvl w:ilvl="4" w:tplc="10090003" w:tentative="1">
      <w:start w:val="1"/>
      <w:numFmt w:val="bullet"/>
      <w:lvlText w:val="o"/>
      <w:lvlJc w:val="left"/>
      <w:pPr>
        <w:ind w:left="4310" w:hanging="360"/>
      </w:pPr>
      <w:rPr>
        <w:rFonts w:ascii="Courier New" w:hAnsi="Courier New" w:cs="Courier New" w:hint="default"/>
      </w:rPr>
    </w:lvl>
    <w:lvl w:ilvl="5" w:tplc="10090005" w:tentative="1">
      <w:start w:val="1"/>
      <w:numFmt w:val="bullet"/>
      <w:lvlText w:val=""/>
      <w:lvlJc w:val="left"/>
      <w:pPr>
        <w:ind w:left="5030" w:hanging="360"/>
      </w:pPr>
      <w:rPr>
        <w:rFonts w:ascii="Wingdings" w:hAnsi="Wingdings" w:hint="default"/>
      </w:rPr>
    </w:lvl>
    <w:lvl w:ilvl="6" w:tplc="10090001" w:tentative="1">
      <w:start w:val="1"/>
      <w:numFmt w:val="bullet"/>
      <w:lvlText w:val=""/>
      <w:lvlJc w:val="left"/>
      <w:pPr>
        <w:ind w:left="5750" w:hanging="360"/>
      </w:pPr>
      <w:rPr>
        <w:rFonts w:ascii="Symbol" w:hAnsi="Symbol" w:hint="default"/>
      </w:rPr>
    </w:lvl>
    <w:lvl w:ilvl="7" w:tplc="10090003" w:tentative="1">
      <w:start w:val="1"/>
      <w:numFmt w:val="bullet"/>
      <w:lvlText w:val="o"/>
      <w:lvlJc w:val="left"/>
      <w:pPr>
        <w:ind w:left="6470" w:hanging="360"/>
      </w:pPr>
      <w:rPr>
        <w:rFonts w:ascii="Courier New" w:hAnsi="Courier New" w:cs="Courier New" w:hint="default"/>
      </w:rPr>
    </w:lvl>
    <w:lvl w:ilvl="8" w:tplc="10090005" w:tentative="1">
      <w:start w:val="1"/>
      <w:numFmt w:val="bullet"/>
      <w:lvlText w:val=""/>
      <w:lvlJc w:val="left"/>
      <w:pPr>
        <w:ind w:left="7190" w:hanging="360"/>
      </w:pPr>
      <w:rPr>
        <w:rFonts w:ascii="Wingdings" w:hAnsi="Wingdings" w:hint="default"/>
      </w:rPr>
    </w:lvl>
  </w:abstractNum>
  <w:abstractNum w:abstractNumId="13" w15:restartNumberingAfterBreak="0">
    <w:nsid w:val="2FD37993"/>
    <w:multiLevelType w:val="hybridMultilevel"/>
    <w:tmpl w:val="0F1891F4"/>
    <w:lvl w:ilvl="0" w:tplc="1009001B">
      <w:start w:val="1"/>
      <w:numFmt w:val="lowerRoman"/>
      <w:lvlText w:val="%1."/>
      <w:lvlJc w:val="right"/>
      <w:pPr>
        <w:ind w:left="1069" w:hanging="360"/>
      </w:pPr>
    </w:lvl>
    <w:lvl w:ilvl="1" w:tplc="10090001">
      <w:start w:val="1"/>
      <w:numFmt w:val="bullet"/>
      <w:lvlText w:val=""/>
      <w:lvlJc w:val="left"/>
      <w:pPr>
        <w:ind w:left="720" w:hanging="360"/>
      </w:pPr>
      <w:rPr>
        <w:rFonts w:ascii="Symbol" w:hAnsi="Symbol" w:hint="default"/>
      </w:rPr>
    </w:lvl>
    <w:lvl w:ilvl="2" w:tplc="10090003">
      <w:start w:val="1"/>
      <w:numFmt w:val="bullet"/>
      <w:lvlText w:val="o"/>
      <w:lvlJc w:val="left"/>
      <w:pPr>
        <w:ind w:left="1440" w:hanging="360"/>
      </w:pPr>
      <w:rPr>
        <w:rFonts w:ascii="Courier New" w:hAnsi="Courier New" w:cs="Courier New" w:hint="default"/>
      </w:r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4" w15:restartNumberingAfterBreak="0">
    <w:nsid w:val="31C91941"/>
    <w:multiLevelType w:val="hybridMultilevel"/>
    <w:tmpl w:val="184A1FD8"/>
    <w:lvl w:ilvl="0" w:tplc="BCBC1196">
      <w:start w:val="1"/>
      <w:numFmt w:val="lowerLetter"/>
      <w:lvlText w:val="%1)"/>
      <w:lvlJc w:val="left"/>
      <w:pPr>
        <w:ind w:left="720" w:hanging="360"/>
      </w:pPr>
      <w:rPr>
        <w:b w:val="0"/>
        <w:bCs w:val="0"/>
      </w:rPr>
    </w:lvl>
    <w:lvl w:ilvl="1" w:tplc="10090001">
      <w:start w:val="1"/>
      <w:numFmt w:val="bullet"/>
      <w:lvlText w:val=""/>
      <w:lvlJc w:val="left"/>
      <w:pPr>
        <w:ind w:left="1854" w:hanging="360"/>
      </w:pPr>
      <w:rPr>
        <w:rFonts w:ascii="Symbol" w:hAnsi="Symbol" w:hint="default"/>
      </w:rPr>
    </w:lvl>
    <w:lvl w:ilvl="2" w:tplc="10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1069" w:hanging="360"/>
      </w:pPr>
      <w:rPr>
        <w:rFonts w:ascii="Wingdings" w:hAnsi="Wingding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3046315"/>
    <w:multiLevelType w:val="hybridMultilevel"/>
    <w:tmpl w:val="E2989C7E"/>
    <w:lvl w:ilvl="0" w:tplc="10090001">
      <w:start w:val="1"/>
      <w:numFmt w:val="bullet"/>
      <w:lvlText w:val=""/>
      <w:lvlJc w:val="left"/>
      <w:pPr>
        <w:ind w:left="1353" w:hanging="360"/>
      </w:pPr>
      <w:rPr>
        <w:rFonts w:ascii="Symbol" w:hAnsi="Symbol" w:hint="default"/>
      </w:rPr>
    </w:lvl>
    <w:lvl w:ilvl="1" w:tplc="10090003">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16" w15:restartNumberingAfterBreak="0">
    <w:nsid w:val="36603CD4"/>
    <w:multiLevelType w:val="hybridMultilevel"/>
    <w:tmpl w:val="38B6043A"/>
    <w:lvl w:ilvl="0" w:tplc="7C0C7362">
      <w:start w:val="1"/>
      <w:numFmt w:val="lowerLetter"/>
      <w:lvlText w:val="%1)"/>
      <w:lvlJc w:val="left"/>
      <w:pPr>
        <w:ind w:left="720" w:hanging="360"/>
      </w:pPr>
      <w:rPr>
        <w:b w:val="0"/>
        <w:bCs w:val="0"/>
        <w:color w:val="auto"/>
      </w:rPr>
    </w:lvl>
    <w:lvl w:ilvl="1" w:tplc="660671E8">
      <w:start w:val="1"/>
      <w:numFmt w:val="bullet"/>
      <w:lvlText w:val=""/>
      <w:lvlJc w:val="left"/>
      <w:pPr>
        <w:ind w:left="720" w:hanging="360"/>
      </w:pPr>
      <w:rPr>
        <w:rFonts w:ascii="Symbol" w:hAnsi="Symbol" w:hint="default"/>
        <w:color w:val="auto"/>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6B5784D"/>
    <w:multiLevelType w:val="hybridMultilevel"/>
    <w:tmpl w:val="F3C6B30E"/>
    <w:lvl w:ilvl="0" w:tplc="10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18" w15:restartNumberingAfterBreak="0">
    <w:nsid w:val="3D0F23D0"/>
    <w:multiLevelType w:val="hybridMultilevel"/>
    <w:tmpl w:val="2174C502"/>
    <w:lvl w:ilvl="0" w:tplc="FFFFFFFF">
      <w:start w:val="1"/>
      <w:numFmt w:val="lowerRoman"/>
      <w:lvlText w:val="%1."/>
      <w:lvlJc w:val="righ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3F8B7056"/>
    <w:multiLevelType w:val="hybridMultilevel"/>
    <w:tmpl w:val="A40255B2"/>
    <w:lvl w:ilvl="0" w:tplc="154C5336">
      <w:start w:val="1"/>
      <w:numFmt w:val="lowerLetter"/>
      <w:lvlText w:val="%1)"/>
      <w:lvlJc w:val="left"/>
      <w:pPr>
        <w:ind w:left="4330" w:hanging="360"/>
      </w:pPr>
      <w:rPr>
        <w:rFonts w:hint="default"/>
        <w:b w:val="0"/>
        <w:bCs/>
        <w:i w:val="0"/>
        <w:i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43DE5D2F"/>
    <w:multiLevelType w:val="hybridMultilevel"/>
    <w:tmpl w:val="5C0004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CF16FCD"/>
    <w:multiLevelType w:val="hybridMultilevel"/>
    <w:tmpl w:val="96BA04D2"/>
    <w:lvl w:ilvl="0" w:tplc="6BBA2476">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1EECC19A">
      <w:numFmt w:val="bullet"/>
      <w:lvlText w:val="•"/>
      <w:lvlJc w:val="left"/>
      <w:pPr>
        <w:ind w:left="1692" w:hanging="360"/>
      </w:pPr>
      <w:rPr>
        <w:rFonts w:hint="default"/>
        <w:lang w:val="en-US" w:eastAsia="en-US" w:bidi="ar-SA"/>
      </w:rPr>
    </w:lvl>
    <w:lvl w:ilvl="2" w:tplc="CF9E6E24">
      <w:numFmt w:val="bullet"/>
      <w:lvlText w:val="•"/>
      <w:lvlJc w:val="left"/>
      <w:pPr>
        <w:ind w:left="2564" w:hanging="360"/>
      </w:pPr>
      <w:rPr>
        <w:rFonts w:hint="default"/>
        <w:lang w:val="en-US" w:eastAsia="en-US" w:bidi="ar-SA"/>
      </w:rPr>
    </w:lvl>
    <w:lvl w:ilvl="3" w:tplc="ECC6E7D2">
      <w:numFmt w:val="bullet"/>
      <w:lvlText w:val="•"/>
      <w:lvlJc w:val="left"/>
      <w:pPr>
        <w:ind w:left="3436" w:hanging="360"/>
      </w:pPr>
      <w:rPr>
        <w:rFonts w:hint="default"/>
        <w:lang w:val="en-US" w:eastAsia="en-US" w:bidi="ar-SA"/>
      </w:rPr>
    </w:lvl>
    <w:lvl w:ilvl="4" w:tplc="F05EC962">
      <w:numFmt w:val="bullet"/>
      <w:lvlText w:val="•"/>
      <w:lvlJc w:val="left"/>
      <w:pPr>
        <w:ind w:left="4308" w:hanging="360"/>
      </w:pPr>
      <w:rPr>
        <w:rFonts w:hint="default"/>
        <w:lang w:val="en-US" w:eastAsia="en-US" w:bidi="ar-SA"/>
      </w:rPr>
    </w:lvl>
    <w:lvl w:ilvl="5" w:tplc="2D9C0B1C">
      <w:numFmt w:val="bullet"/>
      <w:lvlText w:val="•"/>
      <w:lvlJc w:val="left"/>
      <w:pPr>
        <w:ind w:left="5180" w:hanging="360"/>
      </w:pPr>
      <w:rPr>
        <w:rFonts w:hint="default"/>
        <w:lang w:val="en-US" w:eastAsia="en-US" w:bidi="ar-SA"/>
      </w:rPr>
    </w:lvl>
    <w:lvl w:ilvl="6" w:tplc="6CF21DC8">
      <w:numFmt w:val="bullet"/>
      <w:lvlText w:val="•"/>
      <w:lvlJc w:val="left"/>
      <w:pPr>
        <w:ind w:left="6052" w:hanging="360"/>
      </w:pPr>
      <w:rPr>
        <w:rFonts w:hint="default"/>
        <w:lang w:val="en-US" w:eastAsia="en-US" w:bidi="ar-SA"/>
      </w:rPr>
    </w:lvl>
    <w:lvl w:ilvl="7" w:tplc="DABCE380">
      <w:numFmt w:val="bullet"/>
      <w:lvlText w:val="•"/>
      <w:lvlJc w:val="left"/>
      <w:pPr>
        <w:ind w:left="6924" w:hanging="360"/>
      </w:pPr>
      <w:rPr>
        <w:rFonts w:hint="default"/>
        <w:lang w:val="en-US" w:eastAsia="en-US" w:bidi="ar-SA"/>
      </w:rPr>
    </w:lvl>
    <w:lvl w:ilvl="8" w:tplc="52B0A1C6">
      <w:numFmt w:val="bullet"/>
      <w:lvlText w:val="•"/>
      <w:lvlJc w:val="left"/>
      <w:pPr>
        <w:ind w:left="7796" w:hanging="360"/>
      </w:pPr>
      <w:rPr>
        <w:rFonts w:hint="default"/>
        <w:lang w:val="en-US" w:eastAsia="en-US" w:bidi="ar-SA"/>
      </w:rPr>
    </w:lvl>
  </w:abstractNum>
  <w:abstractNum w:abstractNumId="22" w15:restartNumberingAfterBreak="0">
    <w:nsid w:val="5A3975B5"/>
    <w:multiLevelType w:val="hybridMultilevel"/>
    <w:tmpl w:val="CF8A5E7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B46574B"/>
    <w:multiLevelType w:val="hybridMultilevel"/>
    <w:tmpl w:val="3E1C419E"/>
    <w:lvl w:ilvl="0" w:tplc="10090001">
      <w:start w:val="1"/>
      <w:numFmt w:val="bullet"/>
      <w:lvlText w:val=""/>
      <w:lvlJc w:val="left"/>
      <w:pPr>
        <w:ind w:left="1353" w:hanging="360"/>
      </w:pPr>
      <w:rPr>
        <w:rFonts w:ascii="Symbol" w:hAnsi="Symbol" w:hint="default"/>
      </w:rPr>
    </w:lvl>
    <w:lvl w:ilvl="1" w:tplc="10090003">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24" w15:restartNumberingAfterBreak="0">
    <w:nsid w:val="5D7E6523"/>
    <w:multiLevelType w:val="hybridMultilevel"/>
    <w:tmpl w:val="6B74A562"/>
    <w:lvl w:ilvl="0" w:tplc="3304A7B4">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3E5A5B8E">
      <w:numFmt w:val="bullet"/>
      <w:lvlText w:val="•"/>
      <w:lvlJc w:val="left"/>
      <w:pPr>
        <w:ind w:left="1694" w:hanging="360"/>
      </w:pPr>
      <w:rPr>
        <w:rFonts w:hint="default"/>
        <w:lang w:val="en-US" w:eastAsia="en-US" w:bidi="ar-SA"/>
      </w:rPr>
    </w:lvl>
    <w:lvl w:ilvl="2" w:tplc="C8D05AC2">
      <w:numFmt w:val="bullet"/>
      <w:lvlText w:val="•"/>
      <w:lvlJc w:val="left"/>
      <w:pPr>
        <w:ind w:left="2568" w:hanging="360"/>
      </w:pPr>
      <w:rPr>
        <w:rFonts w:hint="default"/>
        <w:lang w:val="en-US" w:eastAsia="en-US" w:bidi="ar-SA"/>
      </w:rPr>
    </w:lvl>
    <w:lvl w:ilvl="3" w:tplc="3FE6C80A">
      <w:numFmt w:val="bullet"/>
      <w:lvlText w:val="•"/>
      <w:lvlJc w:val="left"/>
      <w:pPr>
        <w:ind w:left="3442" w:hanging="360"/>
      </w:pPr>
      <w:rPr>
        <w:rFonts w:hint="default"/>
        <w:lang w:val="en-US" w:eastAsia="en-US" w:bidi="ar-SA"/>
      </w:rPr>
    </w:lvl>
    <w:lvl w:ilvl="4" w:tplc="E2DEF77C">
      <w:numFmt w:val="bullet"/>
      <w:lvlText w:val="•"/>
      <w:lvlJc w:val="left"/>
      <w:pPr>
        <w:ind w:left="4316" w:hanging="360"/>
      </w:pPr>
      <w:rPr>
        <w:rFonts w:hint="default"/>
        <w:lang w:val="en-US" w:eastAsia="en-US" w:bidi="ar-SA"/>
      </w:rPr>
    </w:lvl>
    <w:lvl w:ilvl="5" w:tplc="FF645C34">
      <w:numFmt w:val="bullet"/>
      <w:lvlText w:val="•"/>
      <w:lvlJc w:val="left"/>
      <w:pPr>
        <w:ind w:left="5190" w:hanging="360"/>
      </w:pPr>
      <w:rPr>
        <w:rFonts w:hint="default"/>
        <w:lang w:val="en-US" w:eastAsia="en-US" w:bidi="ar-SA"/>
      </w:rPr>
    </w:lvl>
    <w:lvl w:ilvl="6" w:tplc="D55236E4">
      <w:numFmt w:val="bullet"/>
      <w:lvlText w:val="•"/>
      <w:lvlJc w:val="left"/>
      <w:pPr>
        <w:ind w:left="6064" w:hanging="360"/>
      </w:pPr>
      <w:rPr>
        <w:rFonts w:hint="default"/>
        <w:lang w:val="en-US" w:eastAsia="en-US" w:bidi="ar-SA"/>
      </w:rPr>
    </w:lvl>
    <w:lvl w:ilvl="7" w:tplc="111827C2">
      <w:numFmt w:val="bullet"/>
      <w:lvlText w:val="•"/>
      <w:lvlJc w:val="left"/>
      <w:pPr>
        <w:ind w:left="6938" w:hanging="360"/>
      </w:pPr>
      <w:rPr>
        <w:rFonts w:hint="default"/>
        <w:lang w:val="en-US" w:eastAsia="en-US" w:bidi="ar-SA"/>
      </w:rPr>
    </w:lvl>
    <w:lvl w:ilvl="8" w:tplc="BB54FED2">
      <w:numFmt w:val="bullet"/>
      <w:lvlText w:val="•"/>
      <w:lvlJc w:val="left"/>
      <w:pPr>
        <w:ind w:left="7812" w:hanging="360"/>
      </w:pPr>
      <w:rPr>
        <w:rFonts w:hint="default"/>
        <w:lang w:val="en-US" w:eastAsia="en-US" w:bidi="ar-SA"/>
      </w:rPr>
    </w:lvl>
  </w:abstractNum>
  <w:abstractNum w:abstractNumId="25" w15:restartNumberingAfterBreak="0">
    <w:nsid w:val="5F6A2377"/>
    <w:multiLevelType w:val="hybridMultilevel"/>
    <w:tmpl w:val="AD4CC410"/>
    <w:lvl w:ilvl="0" w:tplc="10090001">
      <w:start w:val="1"/>
      <w:numFmt w:val="bullet"/>
      <w:lvlText w:val=""/>
      <w:lvlJc w:val="left"/>
      <w:pPr>
        <w:ind w:left="1854" w:hanging="360"/>
      </w:pPr>
      <w:rPr>
        <w:rFonts w:ascii="Symbol" w:hAnsi="Symbol" w:hint="default"/>
      </w:rPr>
    </w:lvl>
    <w:lvl w:ilvl="1" w:tplc="10090003">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26" w15:restartNumberingAfterBreak="0">
    <w:nsid w:val="5FAF0971"/>
    <w:multiLevelType w:val="hybridMultilevel"/>
    <w:tmpl w:val="EC26ED14"/>
    <w:lvl w:ilvl="0" w:tplc="B0B8F0D4">
      <w:start w:val="1"/>
      <w:numFmt w:val="lowerLetter"/>
      <w:lvlText w:val="%1)"/>
      <w:lvlJc w:val="left"/>
      <w:pPr>
        <w:ind w:left="3402" w:hanging="360"/>
      </w:pPr>
      <w:rPr>
        <w:rFonts w:asciiTheme="minorHAnsi" w:eastAsiaTheme="minorHAnsi" w:hAnsiTheme="minorHAnsi" w:cstheme="minorBidi"/>
        <w:b w:val="0"/>
        <w:bCs w:val="0"/>
        <w:color w:val="000000" w:themeColor="text1"/>
      </w:rPr>
    </w:lvl>
    <w:lvl w:ilvl="1" w:tplc="10090001">
      <w:start w:val="1"/>
      <w:numFmt w:val="bullet"/>
      <w:lvlText w:val=""/>
      <w:lvlJc w:val="left"/>
      <w:pPr>
        <w:ind w:left="4122" w:hanging="360"/>
      </w:pPr>
      <w:rPr>
        <w:rFonts w:ascii="Symbol" w:hAnsi="Symbol" w:hint="default"/>
      </w:rPr>
    </w:lvl>
    <w:lvl w:ilvl="2" w:tplc="1009001B">
      <w:start w:val="1"/>
      <w:numFmt w:val="lowerRoman"/>
      <w:lvlText w:val="%3."/>
      <w:lvlJc w:val="right"/>
      <w:pPr>
        <w:ind w:left="4842" w:hanging="180"/>
      </w:pPr>
    </w:lvl>
    <w:lvl w:ilvl="3" w:tplc="1009000F" w:tentative="1">
      <w:start w:val="1"/>
      <w:numFmt w:val="decimal"/>
      <w:lvlText w:val="%4."/>
      <w:lvlJc w:val="left"/>
      <w:pPr>
        <w:ind w:left="5562" w:hanging="360"/>
      </w:pPr>
    </w:lvl>
    <w:lvl w:ilvl="4" w:tplc="10090019" w:tentative="1">
      <w:start w:val="1"/>
      <w:numFmt w:val="lowerLetter"/>
      <w:lvlText w:val="%5."/>
      <w:lvlJc w:val="left"/>
      <w:pPr>
        <w:ind w:left="6282" w:hanging="360"/>
      </w:pPr>
    </w:lvl>
    <w:lvl w:ilvl="5" w:tplc="1009001B" w:tentative="1">
      <w:start w:val="1"/>
      <w:numFmt w:val="lowerRoman"/>
      <w:lvlText w:val="%6."/>
      <w:lvlJc w:val="right"/>
      <w:pPr>
        <w:ind w:left="7002" w:hanging="180"/>
      </w:pPr>
    </w:lvl>
    <w:lvl w:ilvl="6" w:tplc="1009000F" w:tentative="1">
      <w:start w:val="1"/>
      <w:numFmt w:val="decimal"/>
      <w:lvlText w:val="%7."/>
      <w:lvlJc w:val="left"/>
      <w:pPr>
        <w:ind w:left="7722" w:hanging="360"/>
      </w:pPr>
    </w:lvl>
    <w:lvl w:ilvl="7" w:tplc="10090019" w:tentative="1">
      <w:start w:val="1"/>
      <w:numFmt w:val="lowerLetter"/>
      <w:lvlText w:val="%8."/>
      <w:lvlJc w:val="left"/>
      <w:pPr>
        <w:ind w:left="8442" w:hanging="360"/>
      </w:pPr>
    </w:lvl>
    <w:lvl w:ilvl="8" w:tplc="1009001B" w:tentative="1">
      <w:start w:val="1"/>
      <w:numFmt w:val="lowerRoman"/>
      <w:lvlText w:val="%9."/>
      <w:lvlJc w:val="right"/>
      <w:pPr>
        <w:ind w:left="9162" w:hanging="180"/>
      </w:pPr>
    </w:lvl>
  </w:abstractNum>
  <w:abstractNum w:abstractNumId="27" w15:restartNumberingAfterBreak="0">
    <w:nsid w:val="653B5EFE"/>
    <w:multiLevelType w:val="hybridMultilevel"/>
    <w:tmpl w:val="E94468C0"/>
    <w:lvl w:ilvl="0" w:tplc="10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28" w15:restartNumberingAfterBreak="0">
    <w:nsid w:val="70361975"/>
    <w:multiLevelType w:val="hybridMultilevel"/>
    <w:tmpl w:val="8DB83484"/>
    <w:lvl w:ilvl="0" w:tplc="4E5C896E">
      <w:start w:val="7"/>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16D3AD2"/>
    <w:multiLevelType w:val="hybridMultilevel"/>
    <w:tmpl w:val="71928618"/>
    <w:lvl w:ilvl="0" w:tplc="10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30" w15:restartNumberingAfterBreak="0">
    <w:nsid w:val="71830817"/>
    <w:multiLevelType w:val="hybridMultilevel"/>
    <w:tmpl w:val="663ECF3A"/>
    <w:lvl w:ilvl="0" w:tplc="E7E2913E">
      <w:start w:val="9"/>
      <w:numFmt w:val="decimal"/>
      <w:lvlText w:val="%1."/>
      <w:lvlJc w:val="left"/>
      <w:pPr>
        <w:ind w:left="360" w:hanging="360"/>
      </w:pPr>
      <w:rPr>
        <w:rFonts w:hint="default"/>
        <w:b/>
        <w:i w:val="0"/>
        <w:iCs w:val="0"/>
        <w:u w:val="none"/>
      </w:rPr>
    </w:lvl>
    <w:lvl w:ilvl="1" w:tplc="10090017">
      <w:start w:val="1"/>
      <w:numFmt w:val="lowerLetter"/>
      <w:lvlText w:val="%2)"/>
      <w:lvlJc w:val="left"/>
      <w:pPr>
        <w:ind w:left="720" w:hanging="360"/>
      </w:pPr>
    </w:lvl>
    <w:lvl w:ilvl="2" w:tplc="10090001">
      <w:start w:val="1"/>
      <w:numFmt w:val="bullet"/>
      <w:lvlText w:val=""/>
      <w:lvlJc w:val="left"/>
      <w:pPr>
        <w:ind w:left="1353" w:hanging="36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1DF4566"/>
    <w:multiLevelType w:val="hybridMultilevel"/>
    <w:tmpl w:val="2EE4435A"/>
    <w:lvl w:ilvl="0" w:tplc="FFFFFFFF">
      <w:start w:val="1"/>
      <w:numFmt w:val="lowerLetter"/>
      <w:lvlText w:val="%1)"/>
      <w:lvlJc w:val="left"/>
      <w:pPr>
        <w:ind w:left="2520" w:hanging="360"/>
      </w:pPr>
      <w:rPr>
        <w:rFonts w:cstheme="minorBidi" w:hint="default"/>
        <w:b w:val="0"/>
        <w:bCs/>
        <w:color w:val="000000" w:themeColor="text1"/>
      </w:rPr>
    </w:lvl>
    <w:lvl w:ilvl="1" w:tplc="FFFFFFFF">
      <w:start w:val="1"/>
      <w:numFmt w:val="lowerRoman"/>
      <w:lvlText w:val="%2."/>
      <w:lvlJc w:val="right"/>
      <w:pPr>
        <w:ind w:left="3240" w:hanging="360"/>
      </w:pPr>
    </w:lvl>
    <w:lvl w:ilvl="2" w:tplc="10090005">
      <w:start w:val="1"/>
      <w:numFmt w:val="bullet"/>
      <w:lvlText w:val=""/>
      <w:lvlJc w:val="left"/>
      <w:pPr>
        <w:ind w:left="4140" w:hanging="360"/>
      </w:pPr>
      <w:rPr>
        <w:rFonts w:ascii="Wingdings" w:hAnsi="Wingdings"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2" w15:restartNumberingAfterBreak="0">
    <w:nsid w:val="71FF08B1"/>
    <w:multiLevelType w:val="hybridMultilevel"/>
    <w:tmpl w:val="5F360B5C"/>
    <w:lvl w:ilvl="0" w:tplc="10090001">
      <w:start w:val="1"/>
      <w:numFmt w:val="bullet"/>
      <w:lvlText w:val=""/>
      <w:lvlJc w:val="left"/>
      <w:pPr>
        <w:ind w:left="1353" w:hanging="360"/>
      </w:pPr>
      <w:rPr>
        <w:rFonts w:ascii="Symbol" w:hAnsi="Symbol" w:hint="default"/>
      </w:rPr>
    </w:lvl>
    <w:lvl w:ilvl="1" w:tplc="10090003">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33" w15:restartNumberingAfterBreak="0">
    <w:nsid w:val="7A834128"/>
    <w:multiLevelType w:val="hybridMultilevel"/>
    <w:tmpl w:val="C7CA302E"/>
    <w:lvl w:ilvl="0" w:tplc="10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num w:numId="1" w16cid:durableId="344594757">
    <w:abstractNumId w:val="19"/>
  </w:num>
  <w:num w:numId="2" w16cid:durableId="1749502735">
    <w:abstractNumId w:val="1"/>
  </w:num>
  <w:num w:numId="3" w16cid:durableId="762190095">
    <w:abstractNumId w:val="5"/>
  </w:num>
  <w:num w:numId="4" w16cid:durableId="2121027504">
    <w:abstractNumId w:val="26"/>
  </w:num>
  <w:num w:numId="5" w16cid:durableId="157770531">
    <w:abstractNumId w:val="30"/>
  </w:num>
  <w:num w:numId="6" w16cid:durableId="163981211">
    <w:abstractNumId w:val="8"/>
  </w:num>
  <w:num w:numId="7" w16cid:durableId="1896578967">
    <w:abstractNumId w:val="7"/>
  </w:num>
  <w:num w:numId="8" w16cid:durableId="20136531">
    <w:abstractNumId w:val="16"/>
  </w:num>
  <w:num w:numId="9" w16cid:durableId="1765764147">
    <w:abstractNumId w:val="14"/>
  </w:num>
  <w:num w:numId="10" w16cid:durableId="1021005426">
    <w:abstractNumId w:val="0"/>
  </w:num>
  <w:num w:numId="11" w16cid:durableId="731345429">
    <w:abstractNumId w:val="25"/>
  </w:num>
  <w:num w:numId="12" w16cid:durableId="1780953411">
    <w:abstractNumId w:val="3"/>
  </w:num>
  <w:num w:numId="13" w16cid:durableId="1516264957">
    <w:abstractNumId w:val="4"/>
  </w:num>
  <w:num w:numId="14" w16cid:durableId="1846745183">
    <w:abstractNumId w:val="10"/>
  </w:num>
  <w:num w:numId="15" w16cid:durableId="498546295">
    <w:abstractNumId w:val="12"/>
  </w:num>
  <w:num w:numId="16" w16cid:durableId="997226188">
    <w:abstractNumId w:val="15"/>
  </w:num>
  <w:num w:numId="17" w16cid:durableId="1540437615">
    <w:abstractNumId w:val="33"/>
  </w:num>
  <w:num w:numId="18" w16cid:durableId="633411174">
    <w:abstractNumId w:val="29"/>
  </w:num>
  <w:num w:numId="19" w16cid:durableId="1597402652">
    <w:abstractNumId w:val="27"/>
  </w:num>
  <w:num w:numId="20" w16cid:durableId="753819705">
    <w:abstractNumId w:val="11"/>
  </w:num>
  <w:num w:numId="21" w16cid:durableId="1511414188">
    <w:abstractNumId w:val="32"/>
  </w:num>
  <w:num w:numId="22" w16cid:durableId="2119450592">
    <w:abstractNumId w:val="17"/>
  </w:num>
  <w:num w:numId="23" w16cid:durableId="1981227005">
    <w:abstractNumId w:val="23"/>
  </w:num>
  <w:num w:numId="24" w16cid:durableId="510606006">
    <w:abstractNumId w:val="24"/>
  </w:num>
  <w:num w:numId="25" w16cid:durableId="432747820">
    <w:abstractNumId w:val="31"/>
  </w:num>
  <w:num w:numId="26" w16cid:durableId="1929145904">
    <w:abstractNumId w:val="28"/>
  </w:num>
  <w:num w:numId="27" w16cid:durableId="2065369428">
    <w:abstractNumId w:val="6"/>
  </w:num>
  <w:num w:numId="28" w16cid:durableId="482282674">
    <w:abstractNumId w:val="13"/>
  </w:num>
  <w:num w:numId="29" w16cid:durableId="161165410">
    <w:abstractNumId w:val="22"/>
  </w:num>
  <w:num w:numId="30" w16cid:durableId="576597442">
    <w:abstractNumId w:val="18"/>
  </w:num>
  <w:num w:numId="31" w16cid:durableId="1728916873">
    <w:abstractNumId w:val="9"/>
  </w:num>
  <w:num w:numId="32" w16cid:durableId="442653464">
    <w:abstractNumId w:val="2"/>
  </w:num>
  <w:num w:numId="33" w16cid:durableId="1714307874">
    <w:abstractNumId w:val="20"/>
  </w:num>
  <w:num w:numId="34" w16cid:durableId="1210073280">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69"/>
    <w:rsid w:val="000004DB"/>
    <w:rsid w:val="000023EB"/>
    <w:rsid w:val="00004B7C"/>
    <w:rsid w:val="00004BCE"/>
    <w:rsid w:val="0000663D"/>
    <w:rsid w:val="00006AF0"/>
    <w:rsid w:val="00007C06"/>
    <w:rsid w:val="00007C9C"/>
    <w:rsid w:val="000110D3"/>
    <w:rsid w:val="00011CE7"/>
    <w:rsid w:val="00012BB7"/>
    <w:rsid w:val="00013A67"/>
    <w:rsid w:val="0001549C"/>
    <w:rsid w:val="0001796F"/>
    <w:rsid w:val="0002057A"/>
    <w:rsid w:val="00020CBF"/>
    <w:rsid w:val="00020F3A"/>
    <w:rsid w:val="00021510"/>
    <w:rsid w:val="0002183F"/>
    <w:rsid w:val="00021C47"/>
    <w:rsid w:val="00022686"/>
    <w:rsid w:val="00022752"/>
    <w:rsid w:val="00024655"/>
    <w:rsid w:val="00027CEE"/>
    <w:rsid w:val="00030D1E"/>
    <w:rsid w:val="000310E8"/>
    <w:rsid w:val="00033264"/>
    <w:rsid w:val="0003534A"/>
    <w:rsid w:val="00035F12"/>
    <w:rsid w:val="00036759"/>
    <w:rsid w:val="0004022C"/>
    <w:rsid w:val="000414C5"/>
    <w:rsid w:val="00041AC7"/>
    <w:rsid w:val="00042DAE"/>
    <w:rsid w:val="00044156"/>
    <w:rsid w:val="000442CA"/>
    <w:rsid w:val="00044C40"/>
    <w:rsid w:val="0004573C"/>
    <w:rsid w:val="000467AE"/>
    <w:rsid w:val="0004690C"/>
    <w:rsid w:val="0005251D"/>
    <w:rsid w:val="000542D5"/>
    <w:rsid w:val="000562A1"/>
    <w:rsid w:val="00056606"/>
    <w:rsid w:val="00057E7D"/>
    <w:rsid w:val="00057FE4"/>
    <w:rsid w:val="00062728"/>
    <w:rsid w:val="00063F4C"/>
    <w:rsid w:val="00066B76"/>
    <w:rsid w:val="00070888"/>
    <w:rsid w:val="00071428"/>
    <w:rsid w:val="00071E85"/>
    <w:rsid w:val="00072007"/>
    <w:rsid w:val="00073B34"/>
    <w:rsid w:val="000741AB"/>
    <w:rsid w:val="00076E21"/>
    <w:rsid w:val="000814F8"/>
    <w:rsid w:val="00081AFB"/>
    <w:rsid w:val="00083549"/>
    <w:rsid w:val="0008466B"/>
    <w:rsid w:val="000851EB"/>
    <w:rsid w:val="00085E5D"/>
    <w:rsid w:val="00086CF3"/>
    <w:rsid w:val="00086F6B"/>
    <w:rsid w:val="0009087B"/>
    <w:rsid w:val="00090BB9"/>
    <w:rsid w:val="00096217"/>
    <w:rsid w:val="000A16D6"/>
    <w:rsid w:val="000A2562"/>
    <w:rsid w:val="000A27E8"/>
    <w:rsid w:val="000A4708"/>
    <w:rsid w:val="000A4768"/>
    <w:rsid w:val="000A4A18"/>
    <w:rsid w:val="000A7B9D"/>
    <w:rsid w:val="000B2832"/>
    <w:rsid w:val="000B41DE"/>
    <w:rsid w:val="000B653D"/>
    <w:rsid w:val="000C152F"/>
    <w:rsid w:val="000C220D"/>
    <w:rsid w:val="000C2858"/>
    <w:rsid w:val="000C3C9F"/>
    <w:rsid w:val="000C6EC6"/>
    <w:rsid w:val="000D34B1"/>
    <w:rsid w:val="000D4D50"/>
    <w:rsid w:val="000D6A64"/>
    <w:rsid w:val="000D6FFC"/>
    <w:rsid w:val="000E0603"/>
    <w:rsid w:val="000E0D39"/>
    <w:rsid w:val="000E2941"/>
    <w:rsid w:val="000E2AF6"/>
    <w:rsid w:val="000E42C3"/>
    <w:rsid w:val="000E4463"/>
    <w:rsid w:val="000E5B0B"/>
    <w:rsid w:val="000E6F53"/>
    <w:rsid w:val="000F134B"/>
    <w:rsid w:val="000F386D"/>
    <w:rsid w:val="000F3959"/>
    <w:rsid w:val="000F5474"/>
    <w:rsid w:val="000F7B44"/>
    <w:rsid w:val="0010173D"/>
    <w:rsid w:val="00104EEF"/>
    <w:rsid w:val="00105696"/>
    <w:rsid w:val="001066C2"/>
    <w:rsid w:val="001106AC"/>
    <w:rsid w:val="00110801"/>
    <w:rsid w:val="00110F89"/>
    <w:rsid w:val="0011193C"/>
    <w:rsid w:val="001122CE"/>
    <w:rsid w:val="00113408"/>
    <w:rsid w:val="001147E8"/>
    <w:rsid w:val="00115B50"/>
    <w:rsid w:val="00115E54"/>
    <w:rsid w:val="001166D5"/>
    <w:rsid w:val="0012114C"/>
    <w:rsid w:val="0012129F"/>
    <w:rsid w:val="001229E0"/>
    <w:rsid w:val="00122BA4"/>
    <w:rsid w:val="00123404"/>
    <w:rsid w:val="0012363A"/>
    <w:rsid w:val="00124A0F"/>
    <w:rsid w:val="00124DB8"/>
    <w:rsid w:val="00126BBD"/>
    <w:rsid w:val="00130648"/>
    <w:rsid w:val="00130FA6"/>
    <w:rsid w:val="00132390"/>
    <w:rsid w:val="00132542"/>
    <w:rsid w:val="00132930"/>
    <w:rsid w:val="0013393E"/>
    <w:rsid w:val="00133C5E"/>
    <w:rsid w:val="00135EA9"/>
    <w:rsid w:val="0013613D"/>
    <w:rsid w:val="00136C06"/>
    <w:rsid w:val="00137719"/>
    <w:rsid w:val="001411A0"/>
    <w:rsid w:val="00142617"/>
    <w:rsid w:val="001444A8"/>
    <w:rsid w:val="00145447"/>
    <w:rsid w:val="00145BA1"/>
    <w:rsid w:val="001508F4"/>
    <w:rsid w:val="001524B4"/>
    <w:rsid w:val="00153ABC"/>
    <w:rsid w:val="00154A33"/>
    <w:rsid w:val="00154B53"/>
    <w:rsid w:val="00156B7E"/>
    <w:rsid w:val="00156BE7"/>
    <w:rsid w:val="00157DE0"/>
    <w:rsid w:val="001605D1"/>
    <w:rsid w:val="00160720"/>
    <w:rsid w:val="001609DF"/>
    <w:rsid w:val="001619F1"/>
    <w:rsid w:val="001631DD"/>
    <w:rsid w:val="00163788"/>
    <w:rsid w:val="001637BF"/>
    <w:rsid w:val="00163847"/>
    <w:rsid w:val="0016523E"/>
    <w:rsid w:val="00165743"/>
    <w:rsid w:val="00166263"/>
    <w:rsid w:val="001662FC"/>
    <w:rsid w:val="00166B0C"/>
    <w:rsid w:val="00167721"/>
    <w:rsid w:val="001678CB"/>
    <w:rsid w:val="001720F8"/>
    <w:rsid w:val="00173343"/>
    <w:rsid w:val="001770E7"/>
    <w:rsid w:val="00177DA4"/>
    <w:rsid w:val="0018113E"/>
    <w:rsid w:val="00181DCD"/>
    <w:rsid w:val="001825AC"/>
    <w:rsid w:val="001832B9"/>
    <w:rsid w:val="001841D1"/>
    <w:rsid w:val="00184CB4"/>
    <w:rsid w:val="00185CD1"/>
    <w:rsid w:val="00185F91"/>
    <w:rsid w:val="00186B05"/>
    <w:rsid w:val="00186DBE"/>
    <w:rsid w:val="001879C0"/>
    <w:rsid w:val="001902EF"/>
    <w:rsid w:val="00191EF5"/>
    <w:rsid w:val="00196F33"/>
    <w:rsid w:val="00197499"/>
    <w:rsid w:val="0019761C"/>
    <w:rsid w:val="001A003D"/>
    <w:rsid w:val="001A0673"/>
    <w:rsid w:val="001A2B3F"/>
    <w:rsid w:val="001A3053"/>
    <w:rsid w:val="001A67F3"/>
    <w:rsid w:val="001A6EDE"/>
    <w:rsid w:val="001B0393"/>
    <w:rsid w:val="001B2E3C"/>
    <w:rsid w:val="001B3DB3"/>
    <w:rsid w:val="001B7AA0"/>
    <w:rsid w:val="001C00D5"/>
    <w:rsid w:val="001C1081"/>
    <w:rsid w:val="001C1839"/>
    <w:rsid w:val="001C20D2"/>
    <w:rsid w:val="001C255B"/>
    <w:rsid w:val="001C2787"/>
    <w:rsid w:val="001C294C"/>
    <w:rsid w:val="001C3455"/>
    <w:rsid w:val="001C3ACD"/>
    <w:rsid w:val="001C41E8"/>
    <w:rsid w:val="001C507A"/>
    <w:rsid w:val="001C7C35"/>
    <w:rsid w:val="001D19CF"/>
    <w:rsid w:val="001D1CF4"/>
    <w:rsid w:val="001D1DB6"/>
    <w:rsid w:val="001D21AD"/>
    <w:rsid w:val="001D3836"/>
    <w:rsid w:val="001D3B08"/>
    <w:rsid w:val="001D4078"/>
    <w:rsid w:val="001D45CB"/>
    <w:rsid w:val="001D4A42"/>
    <w:rsid w:val="001D4D42"/>
    <w:rsid w:val="001D6E34"/>
    <w:rsid w:val="001E0A37"/>
    <w:rsid w:val="001E3EA7"/>
    <w:rsid w:val="001E41B3"/>
    <w:rsid w:val="001E4237"/>
    <w:rsid w:val="001E437C"/>
    <w:rsid w:val="001E556A"/>
    <w:rsid w:val="001E5678"/>
    <w:rsid w:val="001E5893"/>
    <w:rsid w:val="001E6AC1"/>
    <w:rsid w:val="001E6E6C"/>
    <w:rsid w:val="001E7B18"/>
    <w:rsid w:val="001F057E"/>
    <w:rsid w:val="001F17BE"/>
    <w:rsid w:val="001F2DE3"/>
    <w:rsid w:val="001F3700"/>
    <w:rsid w:val="001F3963"/>
    <w:rsid w:val="001F3CFA"/>
    <w:rsid w:val="001F49CC"/>
    <w:rsid w:val="001F4CE7"/>
    <w:rsid w:val="001F63FE"/>
    <w:rsid w:val="00201D5C"/>
    <w:rsid w:val="00203757"/>
    <w:rsid w:val="00206084"/>
    <w:rsid w:val="00207A0B"/>
    <w:rsid w:val="002125A6"/>
    <w:rsid w:val="0021326E"/>
    <w:rsid w:val="002139E2"/>
    <w:rsid w:val="0021578B"/>
    <w:rsid w:val="00217424"/>
    <w:rsid w:val="002175F4"/>
    <w:rsid w:val="00220172"/>
    <w:rsid w:val="0022074B"/>
    <w:rsid w:val="00220F64"/>
    <w:rsid w:val="002252CE"/>
    <w:rsid w:val="002275F7"/>
    <w:rsid w:val="00227DA8"/>
    <w:rsid w:val="00230669"/>
    <w:rsid w:val="0023252C"/>
    <w:rsid w:val="00234DC2"/>
    <w:rsid w:val="00236470"/>
    <w:rsid w:val="00236B8B"/>
    <w:rsid w:val="002377C8"/>
    <w:rsid w:val="00241993"/>
    <w:rsid w:val="00243D45"/>
    <w:rsid w:val="00245B03"/>
    <w:rsid w:val="00246378"/>
    <w:rsid w:val="0024680F"/>
    <w:rsid w:val="00246A09"/>
    <w:rsid w:val="00250B1B"/>
    <w:rsid w:val="00252A69"/>
    <w:rsid w:val="00253FFF"/>
    <w:rsid w:val="00254F59"/>
    <w:rsid w:val="00255321"/>
    <w:rsid w:val="00255A5D"/>
    <w:rsid w:val="00261396"/>
    <w:rsid w:val="00261CDA"/>
    <w:rsid w:val="0026370B"/>
    <w:rsid w:val="00266408"/>
    <w:rsid w:val="00266A96"/>
    <w:rsid w:val="00267632"/>
    <w:rsid w:val="002676C5"/>
    <w:rsid w:val="002701E1"/>
    <w:rsid w:val="002709EB"/>
    <w:rsid w:val="00270E9D"/>
    <w:rsid w:val="00271911"/>
    <w:rsid w:val="00272995"/>
    <w:rsid w:val="0027345A"/>
    <w:rsid w:val="00273D30"/>
    <w:rsid w:val="002743DE"/>
    <w:rsid w:val="0027721E"/>
    <w:rsid w:val="0028117C"/>
    <w:rsid w:val="00281308"/>
    <w:rsid w:val="0028152C"/>
    <w:rsid w:val="002828E0"/>
    <w:rsid w:val="00282E4D"/>
    <w:rsid w:val="00285409"/>
    <w:rsid w:val="00287B7F"/>
    <w:rsid w:val="00290BBE"/>
    <w:rsid w:val="002910CB"/>
    <w:rsid w:val="00292C4D"/>
    <w:rsid w:val="00294C6F"/>
    <w:rsid w:val="00295967"/>
    <w:rsid w:val="00297505"/>
    <w:rsid w:val="00297708"/>
    <w:rsid w:val="002A1146"/>
    <w:rsid w:val="002A20D0"/>
    <w:rsid w:val="002A227E"/>
    <w:rsid w:val="002A285F"/>
    <w:rsid w:val="002A69D1"/>
    <w:rsid w:val="002A6A4E"/>
    <w:rsid w:val="002A7848"/>
    <w:rsid w:val="002A7E92"/>
    <w:rsid w:val="002B073E"/>
    <w:rsid w:val="002B1C39"/>
    <w:rsid w:val="002B2952"/>
    <w:rsid w:val="002B6844"/>
    <w:rsid w:val="002B6BA5"/>
    <w:rsid w:val="002B6C6B"/>
    <w:rsid w:val="002B7279"/>
    <w:rsid w:val="002B744C"/>
    <w:rsid w:val="002B7A8D"/>
    <w:rsid w:val="002B7C38"/>
    <w:rsid w:val="002C0A7F"/>
    <w:rsid w:val="002C0C72"/>
    <w:rsid w:val="002C0DB7"/>
    <w:rsid w:val="002C2DD6"/>
    <w:rsid w:val="002C31AC"/>
    <w:rsid w:val="002C3967"/>
    <w:rsid w:val="002D3A3D"/>
    <w:rsid w:val="002D4CB3"/>
    <w:rsid w:val="002D5F8B"/>
    <w:rsid w:val="002D635A"/>
    <w:rsid w:val="002D78A7"/>
    <w:rsid w:val="002E08EE"/>
    <w:rsid w:val="002E13D4"/>
    <w:rsid w:val="002E2171"/>
    <w:rsid w:val="002E2550"/>
    <w:rsid w:val="002E39D1"/>
    <w:rsid w:val="002E3EBC"/>
    <w:rsid w:val="002E4F70"/>
    <w:rsid w:val="002E6AF1"/>
    <w:rsid w:val="002E6E67"/>
    <w:rsid w:val="002E73A5"/>
    <w:rsid w:val="002F0417"/>
    <w:rsid w:val="002F1261"/>
    <w:rsid w:val="002F1D49"/>
    <w:rsid w:val="002F2A3A"/>
    <w:rsid w:val="002F2DE0"/>
    <w:rsid w:val="002F2E13"/>
    <w:rsid w:val="002F307A"/>
    <w:rsid w:val="002F7092"/>
    <w:rsid w:val="00302B65"/>
    <w:rsid w:val="003053B9"/>
    <w:rsid w:val="00306736"/>
    <w:rsid w:val="00306C7E"/>
    <w:rsid w:val="00311054"/>
    <w:rsid w:val="0031324A"/>
    <w:rsid w:val="0031388C"/>
    <w:rsid w:val="0031559E"/>
    <w:rsid w:val="00316A8A"/>
    <w:rsid w:val="00316E61"/>
    <w:rsid w:val="003210A0"/>
    <w:rsid w:val="003221BA"/>
    <w:rsid w:val="00322347"/>
    <w:rsid w:val="00323A62"/>
    <w:rsid w:val="0032612F"/>
    <w:rsid w:val="00331845"/>
    <w:rsid w:val="00331D48"/>
    <w:rsid w:val="00332956"/>
    <w:rsid w:val="00333A3E"/>
    <w:rsid w:val="00333D75"/>
    <w:rsid w:val="00335E89"/>
    <w:rsid w:val="003364DA"/>
    <w:rsid w:val="003379D7"/>
    <w:rsid w:val="0034196C"/>
    <w:rsid w:val="0034321E"/>
    <w:rsid w:val="0034695F"/>
    <w:rsid w:val="00350F7C"/>
    <w:rsid w:val="00353E03"/>
    <w:rsid w:val="00353E82"/>
    <w:rsid w:val="00355070"/>
    <w:rsid w:val="0035559C"/>
    <w:rsid w:val="0035595A"/>
    <w:rsid w:val="00357441"/>
    <w:rsid w:val="00357780"/>
    <w:rsid w:val="00361E8B"/>
    <w:rsid w:val="00362A59"/>
    <w:rsid w:val="0036612B"/>
    <w:rsid w:val="00367EFF"/>
    <w:rsid w:val="00372204"/>
    <w:rsid w:val="0037263F"/>
    <w:rsid w:val="00373272"/>
    <w:rsid w:val="00373C38"/>
    <w:rsid w:val="00374CF9"/>
    <w:rsid w:val="0037523A"/>
    <w:rsid w:val="00375BE0"/>
    <w:rsid w:val="0038100F"/>
    <w:rsid w:val="00381379"/>
    <w:rsid w:val="003818AE"/>
    <w:rsid w:val="00383BD6"/>
    <w:rsid w:val="00384750"/>
    <w:rsid w:val="003851CA"/>
    <w:rsid w:val="0038580C"/>
    <w:rsid w:val="00386B0F"/>
    <w:rsid w:val="003905F3"/>
    <w:rsid w:val="00391BF5"/>
    <w:rsid w:val="00392677"/>
    <w:rsid w:val="00393792"/>
    <w:rsid w:val="00394BD4"/>
    <w:rsid w:val="00395E47"/>
    <w:rsid w:val="003967E8"/>
    <w:rsid w:val="003A0746"/>
    <w:rsid w:val="003A1F3A"/>
    <w:rsid w:val="003A63BD"/>
    <w:rsid w:val="003A6507"/>
    <w:rsid w:val="003A7B37"/>
    <w:rsid w:val="003B12C7"/>
    <w:rsid w:val="003B34E6"/>
    <w:rsid w:val="003B59D9"/>
    <w:rsid w:val="003B5B93"/>
    <w:rsid w:val="003B69AC"/>
    <w:rsid w:val="003B6A0D"/>
    <w:rsid w:val="003C09FB"/>
    <w:rsid w:val="003C2A1D"/>
    <w:rsid w:val="003C2D39"/>
    <w:rsid w:val="003C3333"/>
    <w:rsid w:val="003C3BEC"/>
    <w:rsid w:val="003C6C6F"/>
    <w:rsid w:val="003D0B6E"/>
    <w:rsid w:val="003D28BC"/>
    <w:rsid w:val="003D34D1"/>
    <w:rsid w:val="003D4CB9"/>
    <w:rsid w:val="003D5CFF"/>
    <w:rsid w:val="003D7A5E"/>
    <w:rsid w:val="003E0A15"/>
    <w:rsid w:val="003E0BE2"/>
    <w:rsid w:val="003E1629"/>
    <w:rsid w:val="003E23B0"/>
    <w:rsid w:val="003E2B24"/>
    <w:rsid w:val="003E2E72"/>
    <w:rsid w:val="003E3606"/>
    <w:rsid w:val="003E426B"/>
    <w:rsid w:val="003E699E"/>
    <w:rsid w:val="003E7348"/>
    <w:rsid w:val="003F1D23"/>
    <w:rsid w:val="003F1D46"/>
    <w:rsid w:val="003F2684"/>
    <w:rsid w:val="003F4909"/>
    <w:rsid w:val="003F60AA"/>
    <w:rsid w:val="00402116"/>
    <w:rsid w:val="004024F4"/>
    <w:rsid w:val="0040253A"/>
    <w:rsid w:val="00403BF9"/>
    <w:rsid w:val="00403F42"/>
    <w:rsid w:val="004045A4"/>
    <w:rsid w:val="0040733C"/>
    <w:rsid w:val="00411676"/>
    <w:rsid w:val="00414E50"/>
    <w:rsid w:val="00417796"/>
    <w:rsid w:val="00421516"/>
    <w:rsid w:val="004223AA"/>
    <w:rsid w:val="0042317B"/>
    <w:rsid w:val="0042505C"/>
    <w:rsid w:val="00425775"/>
    <w:rsid w:val="00427635"/>
    <w:rsid w:val="004278AB"/>
    <w:rsid w:val="004310F5"/>
    <w:rsid w:val="00432CD1"/>
    <w:rsid w:val="00434377"/>
    <w:rsid w:val="00435BE4"/>
    <w:rsid w:val="00436E65"/>
    <w:rsid w:val="00436F09"/>
    <w:rsid w:val="00437B3D"/>
    <w:rsid w:val="0044170B"/>
    <w:rsid w:val="00441D64"/>
    <w:rsid w:val="00441E37"/>
    <w:rsid w:val="00442726"/>
    <w:rsid w:val="0044422D"/>
    <w:rsid w:val="004443CB"/>
    <w:rsid w:val="00444AB0"/>
    <w:rsid w:val="004457B9"/>
    <w:rsid w:val="00445BE7"/>
    <w:rsid w:val="0044627B"/>
    <w:rsid w:val="0044691C"/>
    <w:rsid w:val="0044762C"/>
    <w:rsid w:val="004507D3"/>
    <w:rsid w:val="00450852"/>
    <w:rsid w:val="004548C0"/>
    <w:rsid w:val="00454EF6"/>
    <w:rsid w:val="004567C5"/>
    <w:rsid w:val="004569EC"/>
    <w:rsid w:val="00456D19"/>
    <w:rsid w:val="004621D3"/>
    <w:rsid w:val="004630B5"/>
    <w:rsid w:val="00464261"/>
    <w:rsid w:val="00465074"/>
    <w:rsid w:val="004676A1"/>
    <w:rsid w:val="00472220"/>
    <w:rsid w:val="00472CDC"/>
    <w:rsid w:val="004749A0"/>
    <w:rsid w:val="00475882"/>
    <w:rsid w:val="00476873"/>
    <w:rsid w:val="00476FE9"/>
    <w:rsid w:val="004772F5"/>
    <w:rsid w:val="004774E7"/>
    <w:rsid w:val="0048046A"/>
    <w:rsid w:val="0048259B"/>
    <w:rsid w:val="004844D0"/>
    <w:rsid w:val="004848C8"/>
    <w:rsid w:val="00485673"/>
    <w:rsid w:val="00485EA8"/>
    <w:rsid w:val="00494351"/>
    <w:rsid w:val="004A0EA6"/>
    <w:rsid w:val="004A1691"/>
    <w:rsid w:val="004A3607"/>
    <w:rsid w:val="004A39F3"/>
    <w:rsid w:val="004A3FF9"/>
    <w:rsid w:val="004A49B8"/>
    <w:rsid w:val="004A4F08"/>
    <w:rsid w:val="004A5D19"/>
    <w:rsid w:val="004A61D5"/>
    <w:rsid w:val="004A7668"/>
    <w:rsid w:val="004B01D6"/>
    <w:rsid w:val="004B13CA"/>
    <w:rsid w:val="004B1C2F"/>
    <w:rsid w:val="004B338C"/>
    <w:rsid w:val="004B5ECB"/>
    <w:rsid w:val="004B7929"/>
    <w:rsid w:val="004C04F3"/>
    <w:rsid w:val="004C184C"/>
    <w:rsid w:val="004C188B"/>
    <w:rsid w:val="004C1B2D"/>
    <w:rsid w:val="004C1E22"/>
    <w:rsid w:val="004C208B"/>
    <w:rsid w:val="004C2FDB"/>
    <w:rsid w:val="004C434F"/>
    <w:rsid w:val="004C4E35"/>
    <w:rsid w:val="004C5EAB"/>
    <w:rsid w:val="004C6532"/>
    <w:rsid w:val="004C77DD"/>
    <w:rsid w:val="004C7BFD"/>
    <w:rsid w:val="004D09B0"/>
    <w:rsid w:val="004D1C78"/>
    <w:rsid w:val="004D31D2"/>
    <w:rsid w:val="004D4321"/>
    <w:rsid w:val="004D4F07"/>
    <w:rsid w:val="004D5106"/>
    <w:rsid w:val="004E0495"/>
    <w:rsid w:val="004E11BE"/>
    <w:rsid w:val="004E13AF"/>
    <w:rsid w:val="004E180E"/>
    <w:rsid w:val="004E21B5"/>
    <w:rsid w:val="004E4839"/>
    <w:rsid w:val="004E6FF6"/>
    <w:rsid w:val="004E7B20"/>
    <w:rsid w:val="004F1B56"/>
    <w:rsid w:val="004F35D1"/>
    <w:rsid w:val="004F68EF"/>
    <w:rsid w:val="004F6F04"/>
    <w:rsid w:val="004F7DF2"/>
    <w:rsid w:val="004F7F3F"/>
    <w:rsid w:val="005008BE"/>
    <w:rsid w:val="00500CAA"/>
    <w:rsid w:val="00501B2A"/>
    <w:rsid w:val="00502047"/>
    <w:rsid w:val="005026AC"/>
    <w:rsid w:val="00502865"/>
    <w:rsid w:val="00502CFC"/>
    <w:rsid w:val="00504160"/>
    <w:rsid w:val="00505BA0"/>
    <w:rsid w:val="00505BC9"/>
    <w:rsid w:val="00505BDD"/>
    <w:rsid w:val="00507199"/>
    <w:rsid w:val="005106CF"/>
    <w:rsid w:val="0051449A"/>
    <w:rsid w:val="00515539"/>
    <w:rsid w:val="00523EA0"/>
    <w:rsid w:val="00524E4B"/>
    <w:rsid w:val="00526214"/>
    <w:rsid w:val="00526CFC"/>
    <w:rsid w:val="00527CF0"/>
    <w:rsid w:val="00532D2F"/>
    <w:rsid w:val="00532FDC"/>
    <w:rsid w:val="00533568"/>
    <w:rsid w:val="00533D5C"/>
    <w:rsid w:val="00534E48"/>
    <w:rsid w:val="0053660C"/>
    <w:rsid w:val="0053713C"/>
    <w:rsid w:val="00543673"/>
    <w:rsid w:val="00543CD2"/>
    <w:rsid w:val="005455C1"/>
    <w:rsid w:val="0055027B"/>
    <w:rsid w:val="00550647"/>
    <w:rsid w:val="00550C18"/>
    <w:rsid w:val="00551352"/>
    <w:rsid w:val="00552B76"/>
    <w:rsid w:val="00554448"/>
    <w:rsid w:val="00554B90"/>
    <w:rsid w:val="0056114F"/>
    <w:rsid w:val="00561ED9"/>
    <w:rsid w:val="005660C6"/>
    <w:rsid w:val="00566FD0"/>
    <w:rsid w:val="00570392"/>
    <w:rsid w:val="00573E33"/>
    <w:rsid w:val="0057448A"/>
    <w:rsid w:val="00574EAC"/>
    <w:rsid w:val="00575966"/>
    <w:rsid w:val="005766A7"/>
    <w:rsid w:val="00580822"/>
    <w:rsid w:val="005814B4"/>
    <w:rsid w:val="005828BE"/>
    <w:rsid w:val="00583566"/>
    <w:rsid w:val="00590D8D"/>
    <w:rsid w:val="00591E97"/>
    <w:rsid w:val="00592263"/>
    <w:rsid w:val="00592D19"/>
    <w:rsid w:val="0059318A"/>
    <w:rsid w:val="0059334A"/>
    <w:rsid w:val="00593B47"/>
    <w:rsid w:val="005955D4"/>
    <w:rsid w:val="00595635"/>
    <w:rsid w:val="0059569C"/>
    <w:rsid w:val="00595810"/>
    <w:rsid w:val="00597070"/>
    <w:rsid w:val="005A0296"/>
    <w:rsid w:val="005A0A88"/>
    <w:rsid w:val="005A146B"/>
    <w:rsid w:val="005A226D"/>
    <w:rsid w:val="005A38CF"/>
    <w:rsid w:val="005A3ED1"/>
    <w:rsid w:val="005A424B"/>
    <w:rsid w:val="005A65A0"/>
    <w:rsid w:val="005A6753"/>
    <w:rsid w:val="005A6804"/>
    <w:rsid w:val="005A7AEB"/>
    <w:rsid w:val="005B0199"/>
    <w:rsid w:val="005B1292"/>
    <w:rsid w:val="005B2682"/>
    <w:rsid w:val="005B3B2E"/>
    <w:rsid w:val="005B4FCE"/>
    <w:rsid w:val="005B58AB"/>
    <w:rsid w:val="005B7FC4"/>
    <w:rsid w:val="005C1D57"/>
    <w:rsid w:val="005C398E"/>
    <w:rsid w:val="005C49C3"/>
    <w:rsid w:val="005C57BA"/>
    <w:rsid w:val="005C64FF"/>
    <w:rsid w:val="005C6543"/>
    <w:rsid w:val="005C7B26"/>
    <w:rsid w:val="005D032C"/>
    <w:rsid w:val="005D0762"/>
    <w:rsid w:val="005D0FC4"/>
    <w:rsid w:val="005D28F2"/>
    <w:rsid w:val="005D4592"/>
    <w:rsid w:val="005D5108"/>
    <w:rsid w:val="005D51EE"/>
    <w:rsid w:val="005D52A7"/>
    <w:rsid w:val="005E2230"/>
    <w:rsid w:val="005E2959"/>
    <w:rsid w:val="005E2A8E"/>
    <w:rsid w:val="005E3226"/>
    <w:rsid w:val="005E33D3"/>
    <w:rsid w:val="005E45B7"/>
    <w:rsid w:val="005E7DFF"/>
    <w:rsid w:val="005F1050"/>
    <w:rsid w:val="005F14B3"/>
    <w:rsid w:val="005F294E"/>
    <w:rsid w:val="005F474C"/>
    <w:rsid w:val="00600847"/>
    <w:rsid w:val="0060224B"/>
    <w:rsid w:val="00606414"/>
    <w:rsid w:val="00610FBD"/>
    <w:rsid w:val="0061110E"/>
    <w:rsid w:val="006116A3"/>
    <w:rsid w:val="0061192A"/>
    <w:rsid w:val="0061257A"/>
    <w:rsid w:val="00612FE1"/>
    <w:rsid w:val="006132CD"/>
    <w:rsid w:val="00614826"/>
    <w:rsid w:val="006150A0"/>
    <w:rsid w:val="00615949"/>
    <w:rsid w:val="006164B0"/>
    <w:rsid w:val="00617B09"/>
    <w:rsid w:val="00621520"/>
    <w:rsid w:val="00621737"/>
    <w:rsid w:val="006225BF"/>
    <w:rsid w:val="006230BC"/>
    <w:rsid w:val="00623C0F"/>
    <w:rsid w:val="0062411A"/>
    <w:rsid w:val="00625634"/>
    <w:rsid w:val="006271C1"/>
    <w:rsid w:val="00630212"/>
    <w:rsid w:val="0063133D"/>
    <w:rsid w:val="00631B9B"/>
    <w:rsid w:val="00636C60"/>
    <w:rsid w:val="006375F7"/>
    <w:rsid w:val="00640F49"/>
    <w:rsid w:val="00642E30"/>
    <w:rsid w:val="00643D56"/>
    <w:rsid w:val="00644090"/>
    <w:rsid w:val="006508EE"/>
    <w:rsid w:val="00653079"/>
    <w:rsid w:val="00653139"/>
    <w:rsid w:val="00653FA5"/>
    <w:rsid w:val="00654FC1"/>
    <w:rsid w:val="00655295"/>
    <w:rsid w:val="0065534C"/>
    <w:rsid w:val="00657C88"/>
    <w:rsid w:val="00661094"/>
    <w:rsid w:val="00661E97"/>
    <w:rsid w:val="00662EC8"/>
    <w:rsid w:val="00663CCE"/>
    <w:rsid w:val="00667201"/>
    <w:rsid w:val="006672D1"/>
    <w:rsid w:val="006708E7"/>
    <w:rsid w:val="00673229"/>
    <w:rsid w:val="006744E5"/>
    <w:rsid w:val="006746FE"/>
    <w:rsid w:val="00675D66"/>
    <w:rsid w:val="006772F1"/>
    <w:rsid w:val="006826BE"/>
    <w:rsid w:val="006827E1"/>
    <w:rsid w:val="006851D6"/>
    <w:rsid w:val="006856C6"/>
    <w:rsid w:val="00685B0A"/>
    <w:rsid w:val="00685EBB"/>
    <w:rsid w:val="00692851"/>
    <w:rsid w:val="00695ECF"/>
    <w:rsid w:val="006A0E8E"/>
    <w:rsid w:val="006A16F3"/>
    <w:rsid w:val="006A1FED"/>
    <w:rsid w:val="006A2C32"/>
    <w:rsid w:val="006A361B"/>
    <w:rsid w:val="006A3DE6"/>
    <w:rsid w:val="006A4BBD"/>
    <w:rsid w:val="006A5B1D"/>
    <w:rsid w:val="006A6329"/>
    <w:rsid w:val="006A7AA9"/>
    <w:rsid w:val="006B0A3B"/>
    <w:rsid w:val="006B22C0"/>
    <w:rsid w:val="006B37E8"/>
    <w:rsid w:val="006B548E"/>
    <w:rsid w:val="006B7509"/>
    <w:rsid w:val="006C1DC3"/>
    <w:rsid w:val="006C2242"/>
    <w:rsid w:val="006C227F"/>
    <w:rsid w:val="006C285A"/>
    <w:rsid w:val="006C32E1"/>
    <w:rsid w:val="006C3DB3"/>
    <w:rsid w:val="006C4E28"/>
    <w:rsid w:val="006D057A"/>
    <w:rsid w:val="006D155A"/>
    <w:rsid w:val="006D3D60"/>
    <w:rsid w:val="006D61AC"/>
    <w:rsid w:val="006E0366"/>
    <w:rsid w:val="006E441A"/>
    <w:rsid w:val="006E521C"/>
    <w:rsid w:val="006E5851"/>
    <w:rsid w:val="006E6FAD"/>
    <w:rsid w:val="006E737E"/>
    <w:rsid w:val="006F25B9"/>
    <w:rsid w:val="006F388B"/>
    <w:rsid w:val="006F3CEC"/>
    <w:rsid w:val="006F4A0C"/>
    <w:rsid w:val="006F4E05"/>
    <w:rsid w:val="006F5FC6"/>
    <w:rsid w:val="006F621E"/>
    <w:rsid w:val="006F62C4"/>
    <w:rsid w:val="006F64E7"/>
    <w:rsid w:val="006F661A"/>
    <w:rsid w:val="006F7095"/>
    <w:rsid w:val="006F7FC9"/>
    <w:rsid w:val="00700776"/>
    <w:rsid w:val="00700E8D"/>
    <w:rsid w:val="00701161"/>
    <w:rsid w:val="00703CD7"/>
    <w:rsid w:val="0070442A"/>
    <w:rsid w:val="00704893"/>
    <w:rsid w:val="00706FF2"/>
    <w:rsid w:val="007107AF"/>
    <w:rsid w:val="00710997"/>
    <w:rsid w:val="00710AC5"/>
    <w:rsid w:val="00710B84"/>
    <w:rsid w:val="00710F62"/>
    <w:rsid w:val="00712A6A"/>
    <w:rsid w:val="0071357C"/>
    <w:rsid w:val="0071360C"/>
    <w:rsid w:val="00713A57"/>
    <w:rsid w:val="0071441C"/>
    <w:rsid w:val="00715441"/>
    <w:rsid w:val="00715EAC"/>
    <w:rsid w:val="0071621D"/>
    <w:rsid w:val="0071783D"/>
    <w:rsid w:val="00720544"/>
    <w:rsid w:val="00721060"/>
    <w:rsid w:val="0072172E"/>
    <w:rsid w:val="00721954"/>
    <w:rsid w:val="00730C02"/>
    <w:rsid w:val="00730CFF"/>
    <w:rsid w:val="00731EFE"/>
    <w:rsid w:val="007333CD"/>
    <w:rsid w:val="00735255"/>
    <w:rsid w:val="007374A1"/>
    <w:rsid w:val="00740AA6"/>
    <w:rsid w:val="0074106E"/>
    <w:rsid w:val="007410AE"/>
    <w:rsid w:val="0074359A"/>
    <w:rsid w:val="00743639"/>
    <w:rsid w:val="00743A89"/>
    <w:rsid w:val="00743E07"/>
    <w:rsid w:val="00744101"/>
    <w:rsid w:val="007475CD"/>
    <w:rsid w:val="00752E18"/>
    <w:rsid w:val="00753423"/>
    <w:rsid w:val="00753678"/>
    <w:rsid w:val="0075431B"/>
    <w:rsid w:val="00755552"/>
    <w:rsid w:val="00755560"/>
    <w:rsid w:val="00755635"/>
    <w:rsid w:val="00755E7E"/>
    <w:rsid w:val="00756A73"/>
    <w:rsid w:val="00757996"/>
    <w:rsid w:val="00757FDA"/>
    <w:rsid w:val="007602B3"/>
    <w:rsid w:val="007606CD"/>
    <w:rsid w:val="00760AFD"/>
    <w:rsid w:val="007614B8"/>
    <w:rsid w:val="007614E1"/>
    <w:rsid w:val="007618C4"/>
    <w:rsid w:val="00762B7B"/>
    <w:rsid w:val="007634FD"/>
    <w:rsid w:val="00763ADB"/>
    <w:rsid w:val="00771240"/>
    <w:rsid w:val="00772824"/>
    <w:rsid w:val="00773182"/>
    <w:rsid w:val="007760B9"/>
    <w:rsid w:val="00776920"/>
    <w:rsid w:val="00776B4C"/>
    <w:rsid w:val="00780A6E"/>
    <w:rsid w:val="0078286A"/>
    <w:rsid w:val="00783331"/>
    <w:rsid w:val="00784C83"/>
    <w:rsid w:val="00790C51"/>
    <w:rsid w:val="00791745"/>
    <w:rsid w:val="00792990"/>
    <w:rsid w:val="00792C92"/>
    <w:rsid w:val="00793029"/>
    <w:rsid w:val="0079354E"/>
    <w:rsid w:val="007944A5"/>
    <w:rsid w:val="00795D98"/>
    <w:rsid w:val="00796EB2"/>
    <w:rsid w:val="007A0319"/>
    <w:rsid w:val="007A0E51"/>
    <w:rsid w:val="007A1916"/>
    <w:rsid w:val="007A4080"/>
    <w:rsid w:val="007A5377"/>
    <w:rsid w:val="007A5AC1"/>
    <w:rsid w:val="007A648C"/>
    <w:rsid w:val="007A744E"/>
    <w:rsid w:val="007B5F65"/>
    <w:rsid w:val="007B6064"/>
    <w:rsid w:val="007B675C"/>
    <w:rsid w:val="007B68C4"/>
    <w:rsid w:val="007C18DD"/>
    <w:rsid w:val="007C1E77"/>
    <w:rsid w:val="007C2D27"/>
    <w:rsid w:val="007D1663"/>
    <w:rsid w:val="007D1AD7"/>
    <w:rsid w:val="007D2F23"/>
    <w:rsid w:val="007D37B7"/>
    <w:rsid w:val="007D564E"/>
    <w:rsid w:val="007D78FB"/>
    <w:rsid w:val="007E05E4"/>
    <w:rsid w:val="007E0833"/>
    <w:rsid w:val="007E1215"/>
    <w:rsid w:val="007E3FEC"/>
    <w:rsid w:val="007E4F25"/>
    <w:rsid w:val="007F0585"/>
    <w:rsid w:val="007F1945"/>
    <w:rsid w:val="007F1D22"/>
    <w:rsid w:val="007F25E0"/>
    <w:rsid w:val="007F68BC"/>
    <w:rsid w:val="00800A0E"/>
    <w:rsid w:val="008034A3"/>
    <w:rsid w:val="00803675"/>
    <w:rsid w:val="00805399"/>
    <w:rsid w:val="00805F7C"/>
    <w:rsid w:val="00806185"/>
    <w:rsid w:val="0080642E"/>
    <w:rsid w:val="008101B0"/>
    <w:rsid w:val="00810521"/>
    <w:rsid w:val="00810F17"/>
    <w:rsid w:val="00813DAD"/>
    <w:rsid w:val="008140F5"/>
    <w:rsid w:val="008152BD"/>
    <w:rsid w:val="00822B7F"/>
    <w:rsid w:val="00824D1E"/>
    <w:rsid w:val="00825410"/>
    <w:rsid w:val="00826460"/>
    <w:rsid w:val="00830007"/>
    <w:rsid w:val="0083038B"/>
    <w:rsid w:val="00830B45"/>
    <w:rsid w:val="00830ED1"/>
    <w:rsid w:val="00831433"/>
    <w:rsid w:val="00833B74"/>
    <w:rsid w:val="00834470"/>
    <w:rsid w:val="008344EF"/>
    <w:rsid w:val="00834921"/>
    <w:rsid w:val="00834A59"/>
    <w:rsid w:val="00836695"/>
    <w:rsid w:val="008377A3"/>
    <w:rsid w:val="008410BF"/>
    <w:rsid w:val="00842094"/>
    <w:rsid w:val="008422BB"/>
    <w:rsid w:val="008424A2"/>
    <w:rsid w:val="0084506D"/>
    <w:rsid w:val="00846CEC"/>
    <w:rsid w:val="00846D1E"/>
    <w:rsid w:val="008511BF"/>
    <w:rsid w:val="0085344B"/>
    <w:rsid w:val="0085366D"/>
    <w:rsid w:val="00854387"/>
    <w:rsid w:val="008543D1"/>
    <w:rsid w:val="00855502"/>
    <w:rsid w:val="008556F9"/>
    <w:rsid w:val="00857B2F"/>
    <w:rsid w:val="00857BD5"/>
    <w:rsid w:val="008629C6"/>
    <w:rsid w:val="00862F02"/>
    <w:rsid w:val="00863D86"/>
    <w:rsid w:val="00864914"/>
    <w:rsid w:val="00865B77"/>
    <w:rsid w:val="0086670E"/>
    <w:rsid w:val="00866821"/>
    <w:rsid w:val="00867151"/>
    <w:rsid w:val="00867377"/>
    <w:rsid w:val="00867467"/>
    <w:rsid w:val="00871062"/>
    <w:rsid w:val="00871D8A"/>
    <w:rsid w:val="00872368"/>
    <w:rsid w:val="00873471"/>
    <w:rsid w:val="00874CAE"/>
    <w:rsid w:val="008802D6"/>
    <w:rsid w:val="00880933"/>
    <w:rsid w:val="0088095A"/>
    <w:rsid w:val="00881FD1"/>
    <w:rsid w:val="00884E30"/>
    <w:rsid w:val="00886B7C"/>
    <w:rsid w:val="00887BC6"/>
    <w:rsid w:val="00892D29"/>
    <w:rsid w:val="00897C13"/>
    <w:rsid w:val="008A31A1"/>
    <w:rsid w:val="008A7881"/>
    <w:rsid w:val="008B43F5"/>
    <w:rsid w:val="008B461F"/>
    <w:rsid w:val="008B4B12"/>
    <w:rsid w:val="008B5DC9"/>
    <w:rsid w:val="008B5EF3"/>
    <w:rsid w:val="008B6880"/>
    <w:rsid w:val="008B7B7C"/>
    <w:rsid w:val="008C05F0"/>
    <w:rsid w:val="008C43EE"/>
    <w:rsid w:val="008C46CC"/>
    <w:rsid w:val="008C4D47"/>
    <w:rsid w:val="008C6EB6"/>
    <w:rsid w:val="008C75FB"/>
    <w:rsid w:val="008D1058"/>
    <w:rsid w:val="008D1A9E"/>
    <w:rsid w:val="008D211F"/>
    <w:rsid w:val="008D39EF"/>
    <w:rsid w:val="008D5324"/>
    <w:rsid w:val="008D560E"/>
    <w:rsid w:val="008D747F"/>
    <w:rsid w:val="008E100D"/>
    <w:rsid w:val="008E170A"/>
    <w:rsid w:val="008E2945"/>
    <w:rsid w:val="008E3C61"/>
    <w:rsid w:val="008E556E"/>
    <w:rsid w:val="008E69A9"/>
    <w:rsid w:val="008E7243"/>
    <w:rsid w:val="008E7A46"/>
    <w:rsid w:val="008F0A8B"/>
    <w:rsid w:val="008F1B59"/>
    <w:rsid w:val="008F1D17"/>
    <w:rsid w:val="008F1D30"/>
    <w:rsid w:val="008F2DB9"/>
    <w:rsid w:val="008F457A"/>
    <w:rsid w:val="008F498D"/>
    <w:rsid w:val="0090089E"/>
    <w:rsid w:val="009016C6"/>
    <w:rsid w:val="00902622"/>
    <w:rsid w:val="00902AD5"/>
    <w:rsid w:val="00904861"/>
    <w:rsid w:val="00904A56"/>
    <w:rsid w:val="00904A91"/>
    <w:rsid w:val="00906343"/>
    <w:rsid w:val="009064D9"/>
    <w:rsid w:val="00906B84"/>
    <w:rsid w:val="009102D0"/>
    <w:rsid w:val="00910957"/>
    <w:rsid w:val="00911F67"/>
    <w:rsid w:val="00914E8E"/>
    <w:rsid w:val="00915E0A"/>
    <w:rsid w:val="00917149"/>
    <w:rsid w:val="00920B2D"/>
    <w:rsid w:val="00921C51"/>
    <w:rsid w:val="00922681"/>
    <w:rsid w:val="00923786"/>
    <w:rsid w:val="0092555B"/>
    <w:rsid w:val="009259AA"/>
    <w:rsid w:val="00925B28"/>
    <w:rsid w:val="00927274"/>
    <w:rsid w:val="00927360"/>
    <w:rsid w:val="00927D4C"/>
    <w:rsid w:val="009306C9"/>
    <w:rsid w:val="00931317"/>
    <w:rsid w:val="0093151C"/>
    <w:rsid w:val="00931770"/>
    <w:rsid w:val="00931C86"/>
    <w:rsid w:val="00932B7D"/>
    <w:rsid w:val="00934068"/>
    <w:rsid w:val="00935AA0"/>
    <w:rsid w:val="00935B38"/>
    <w:rsid w:val="00935DB9"/>
    <w:rsid w:val="00936103"/>
    <w:rsid w:val="00937FB1"/>
    <w:rsid w:val="009409A4"/>
    <w:rsid w:val="00943650"/>
    <w:rsid w:val="009470DA"/>
    <w:rsid w:val="00950048"/>
    <w:rsid w:val="00951FB7"/>
    <w:rsid w:val="0095228F"/>
    <w:rsid w:val="009539E3"/>
    <w:rsid w:val="00954FFC"/>
    <w:rsid w:val="0095518E"/>
    <w:rsid w:val="00955578"/>
    <w:rsid w:val="009560A7"/>
    <w:rsid w:val="0095708B"/>
    <w:rsid w:val="00961643"/>
    <w:rsid w:val="00961DAF"/>
    <w:rsid w:val="00962F3F"/>
    <w:rsid w:val="00963357"/>
    <w:rsid w:val="00965143"/>
    <w:rsid w:val="00965719"/>
    <w:rsid w:val="00965DBB"/>
    <w:rsid w:val="00966A04"/>
    <w:rsid w:val="00967E9F"/>
    <w:rsid w:val="00971586"/>
    <w:rsid w:val="00974C6C"/>
    <w:rsid w:val="0097581F"/>
    <w:rsid w:val="009760FE"/>
    <w:rsid w:val="009762DC"/>
    <w:rsid w:val="009768FF"/>
    <w:rsid w:val="00980BB1"/>
    <w:rsid w:val="0098103A"/>
    <w:rsid w:val="00981D7A"/>
    <w:rsid w:val="00983FB6"/>
    <w:rsid w:val="009855E7"/>
    <w:rsid w:val="009857C3"/>
    <w:rsid w:val="00985BD0"/>
    <w:rsid w:val="00986188"/>
    <w:rsid w:val="00986554"/>
    <w:rsid w:val="00987988"/>
    <w:rsid w:val="009900D6"/>
    <w:rsid w:val="00990C36"/>
    <w:rsid w:val="00991A1B"/>
    <w:rsid w:val="00991AF7"/>
    <w:rsid w:val="00993812"/>
    <w:rsid w:val="00993903"/>
    <w:rsid w:val="00996A54"/>
    <w:rsid w:val="009A0457"/>
    <w:rsid w:val="009A2846"/>
    <w:rsid w:val="009A2F24"/>
    <w:rsid w:val="009A4178"/>
    <w:rsid w:val="009A4E71"/>
    <w:rsid w:val="009A53B4"/>
    <w:rsid w:val="009A68FD"/>
    <w:rsid w:val="009A694D"/>
    <w:rsid w:val="009A69AA"/>
    <w:rsid w:val="009A7CDC"/>
    <w:rsid w:val="009B229A"/>
    <w:rsid w:val="009B3362"/>
    <w:rsid w:val="009B48C1"/>
    <w:rsid w:val="009B5884"/>
    <w:rsid w:val="009B62D2"/>
    <w:rsid w:val="009C01FC"/>
    <w:rsid w:val="009C383D"/>
    <w:rsid w:val="009C3C76"/>
    <w:rsid w:val="009C3FC5"/>
    <w:rsid w:val="009C491B"/>
    <w:rsid w:val="009C6771"/>
    <w:rsid w:val="009C7757"/>
    <w:rsid w:val="009C79FE"/>
    <w:rsid w:val="009D02F2"/>
    <w:rsid w:val="009D3690"/>
    <w:rsid w:val="009D4293"/>
    <w:rsid w:val="009D4EA6"/>
    <w:rsid w:val="009D6074"/>
    <w:rsid w:val="009D7F57"/>
    <w:rsid w:val="009E0FA5"/>
    <w:rsid w:val="009E1F0D"/>
    <w:rsid w:val="009E6D17"/>
    <w:rsid w:val="009E6D8D"/>
    <w:rsid w:val="009F0137"/>
    <w:rsid w:val="009F0721"/>
    <w:rsid w:val="009F2730"/>
    <w:rsid w:val="009F4260"/>
    <w:rsid w:val="009F43AA"/>
    <w:rsid w:val="009F49C8"/>
    <w:rsid w:val="00A00ADE"/>
    <w:rsid w:val="00A0384D"/>
    <w:rsid w:val="00A03D30"/>
    <w:rsid w:val="00A03EFF"/>
    <w:rsid w:val="00A0507E"/>
    <w:rsid w:val="00A05D76"/>
    <w:rsid w:val="00A061A7"/>
    <w:rsid w:val="00A068CC"/>
    <w:rsid w:val="00A0706B"/>
    <w:rsid w:val="00A07139"/>
    <w:rsid w:val="00A07308"/>
    <w:rsid w:val="00A11D43"/>
    <w:rsid w:val="00A12121"/>
    <w:rsid w:val="00A12240"/>
    <w:rsid w:val="00A12D04"/>
    <w:rsid w:val="00A12F25"/>
    <w:rsid w:val="00A12F43"/>
    <w:rsid w:val="00A1344B"/>
    <w:rsid w:val="00A13ADE"/>
    <w:rsid w:val="00A147C1"/>
    <w:rsid w:val="00A14C61"/>
    <w:rsid w:val="00A14F72"/>
    <w:rsid w:val="00A16D66"/>
    <w:rsid w:val="00A178D8"/>
    <w:rsid w:val="00A212A8"/>
    <w:rsid w:val="00A21446"/>
    <w:rsid w:val="00A21C96"/>
    <w:rsid w:val="00A243A1"/>
    <w:rsid w:val="00A274D5"/>
    <w:rsid w:val="00A32346"/>
    <w:rsid w:val="00A34ED5"/>
    <w:rsid w:val="00A36B29"/>
    <w:rsid w:val="00A37624"/>
    <w:rsid w:val="00A37C7B"/>
    <w:rsid w:val="00A4011F"/>
    <w:rsid w:val="00A43023"/>
    <w:rsid w:val="00A4379C"/>
    <w:rsid w:val="00A43D72"/>
    <w:rsid w:val="00A45D88"/>
    <w:rsid w:val="00A46145"/>
    <w:rsid w:val="00A52CD2"/>
    <w:rsid w:val="00A539CE"/>
    <w:rsid w:val="00A54C53"/>
    <w:rsid w:val="00A550EF"/>
    <w:rsid w:val="00A55E72"/>
    <w:rsid w:val="00A6120A"/>
    <w:rsid w:val="00A62B1A"/>
    <w:rsid w:val="00A63259"/>
    <w:rsid w:val="00A63BCD"/>
    <w:rsid w:val="00A65215"/>
    <w:rsid w:val="00A71241"/>
    <w:rsid w:val="00A72040"/>
    <w:rsid w:val="00A723E3"/>
    <w:rsid w:val="00A737D6"/>
    <w:rsid w:val="00A77C4D"/>
    <w:rsid w:val="00A80194"/>
    <w:rsid w:val="00A82E57"/>
    <w:rsid w:val="00A839AA"/>
    <w:rsid w:val="00A83B8D"/>
    <w:rsid w:val="00A842B3"/>
    <w:rsid w:val="00A851CE"/>
    <w:rsid w:val="00A85D5A"/>
    <w:rsid w:val="00A86B5C"/>
    <w:rsid w:val="00A92886"/>
    <w:rsid w:val="00A92F63"/>
    <w:rsid w:val="00A93490"/>
    <w:rsid w:val="00A94E74"/>
    <w:rsid w:val="00A954D3"/>
    <w:rsid w:val="00A964AA"/>
    <w:rsid w:val="00A97240"/>
    <w:rsid w:val="00A97DF7"/>
    <w:rsid w:val="00AA06EC"/>
    <w:rsid w:val="00AA0FFF"/>
    <w:rsid w:val="00AA5FB2"/>
    <w:rsid w:val="00AA67DE"/>
    <w:rsid w:val="00AA76C0"/>
    <w:rsid w:val="00AB6F51"/>
    <w:rsid w:val="00AB79BA"/>
    <w:rsid w:val="00AC05AA"/>
    <w:rsid w:val="00AC188C"/>
    <w:rsid w:val="00AC33FC"/>
    <w:rsid w:val="00AC5649"/>
    <w:rsid w:val="00AC5EFD"/>
    <w:rsid w:val="00AD0A40"/>
    <w:rsid w:val="00AD1F6B"/>
    <w:rsid w:val="00AD3404"/>
    <w:rsid w:val="00AD385E"/>
    <w:rsid w:val="00AD586D"/>
    <w:rsid w:val="00AD5934"/>
    <w:rsid w:val="00AD6804"/>
    <w:rsid w:val="00AE0429"/>
    <w:rsid w:val="00AE0DEF"/>
    <w:rsid w:val="00AE1C07"/>
    <w:rsid w:val="00AE2064"/>
    <w:rsid w:val="00AE307B"/>
    <w:rsid w:val="00AF0DE2"/>
    <w:rsid w:val="00AF120C"/>
    <w:rsid w:val="00AF13D6"/>
    <w:rsid w:val="00AF1648"/>
    <w:rsid w:val="00AF1F36"/>
    <w:rsid w:val="00AF223D"/>
    <w:rsid w:val="00AF291F"/>
    <w:rsid w:val="00AF4B9B"/>
    <w:rsid w:val="00AF6D06"/>
    <w:rsid w:val="00AF6D33"/>
    <w:rsid w:val="00AF721F"/>
    <w:rsid w:val="00AF7276"/>
    <w:rsid w:val="00AF78B4"/>
    <w:rsid w:val="00B00B6E"/>
    <w:rsid w:val="00B02FB5"/>
    <w:rsid w:val="00B0405D"/>
    <w:rsid w:val="00B04227"/>
    <w:rsid w:val="00B06417"/>
    <w:rsid w:val="00B07EA0"/>
    <w:rsid w:val="00B106DA"/>
    <w:rsid w:val="00B10C74"/>
    <w:rsid w:val="00B211C5"/>
    <w:rsid w:val="00B21348"/>
    <w:rsid w:val="00B22077"/>
    <w:rsid w:val="00B22316"/>
    <w:rsid w:val="00B247DF"/>
    <w:rsid w:val="00B26806"/>
    <w:rsid w:val="00B30749"/>
    <w:rsid w:val="00B314A1"/>
    <w:rsid w:val="00B33A87"/>
    <w:rsid w:val="00B34214"/>
    <w:rsid w:val="00B347B8"/>
    <w:rsid w:val="00B35C72"/>
    <w:rsid w:val="00B36B56"/>
    <w:rsid w:val="00B36EE8"/>
    <w:rsid w:val="00B401EB"/>
    <w:rsid w:val="00B41CBB"/>
    <w:rsid w:val="00B43742"/>
    <w:rsid w:val="00B43811"/>
    <w:rsid w:val="00B452FB"/>
    <w:rsid w:val="00B46C89"/>
    <w:rsid w:val="00B47448"/>
    <w:rsid w:val="00B47A31"/>
    <w:rsid w:val="00B5573B"/>
    <w:rsid w:val="00B559AF"/>
    <w:rsid w:val="00B563D3"/>
    <w:rsid w:val="00B56A31"/>
    <w:rsid w:val="00B651C4"/>
    <w:rsid w:val="00B65446"/>
    <w:rsid w:val="00B66A4A"/>
    <w:rsid w:val="00B6783B"/>
    <w:rsid w:val="00B710EF"/>
    <w:rsid w:val="00B75CE6"/>
    <w:rsid w:val="00B7608B"/>
    <w:rsid w:val="00B76C4C"/>
    <w:rsid w:val="00B7757A"/>
    <w:rsid w:val="00B778E9"/>
    <w:rsid w:val="00B77BBB"/>
    <w:rsid w:val="00B77FF6"/>
    <w:rsid w:val="00B83919"/>
    <w:rsid w:val="00B83E0B"/>
    <w:rsid w:val="00B843D1"/>
    <w:rsid w:val="00B84BBB"/>
    <w:rsid w:val="00B85E3D"/>
    <w:rsid w:val="00B868B2"/>
    <w:rsid w:val="00B876B2"/>
    <w:rsid w:val="00B87E94"/>
    <w:rsid w:val="00B95CDF"/>
    <w:rsid w:val="00B968A3"/>
    <w:rsid w:val="00B96D83"/>
    <w:rsid w:val="00B96EB8"/>
    <w:rsid w:val="00B97398"/>
    <w:rsid w:val="00BA4EDA"/>
    <w:rsid w:val="00BA75F3"/>
    <w:rsid w:val="00BA7764"/>
    <w:rsid w:val="00BA791D"/>
    <w:rsid w:val="00BB19B5"/>
    <w:rsid w:val="00BB4742"/>
    <w:rsid w:val="00BB6099"/>
    <w:rsid w:val="00BB6635"/>
    <w:rsid w:val="00BB6E05"/>
    <w:rsid w:val="00BB737A"/>
    <w:rsid w:val="00BC04C6"/>
    <w:rsid w:val="00BC0B02"/>
    <w:rsid w:val="00BC0E20"/>
    <w:rsid w:val="00BC4212"/>
    <w:rsid w:val="00BC4ACB"/>
    <w:rsid w:val="00BC7916"/>
    <w:rsid w:val="00BD055A"/>
    <w:rsid w:val="00BD2D09"/>
    <w:rsid w:val="00BD46A2"/>
    <w:rsid w:val="00BD4DF5"/>
    <w:rsid w:val="00BD50AD"/>
    <w:rsid w:val="00BD553A"/>
    <w:rsid w:val="00BD6D24"/>
    <w:rsid w:val="00BD790F"/>
    <w:rsid w:val="00BD7F60"/>
    <w:rsid w:val="00BE0135"/>
    <w:rsid w:val="00BE1F55"/>
    <w:rsid w:val="00BE24F1"/>
    <w:rsid w:val="00BE39FA"/>
    <w:rsid w:val="00BE3C4D"/>
    <w:rsid w:val="00BE5043"/>
    <w:rsid w:val="00BE68CE"/>
    <w:rsid w:val="00BE6C34"/>
    <w:rsid w:val="00BE7299"/>
    <w:rsid w:val="00BF1661"/>
    <w:rsid w:val="00BF21E0"/>
    <w:rsid w:val="00BF3AD1"/>
    <w:rsid w:val="00BF72C9"/>
    <w:rsid w:val="00BF7C0A"/>
    <w:rsid w:val="00C00200"/>
    <w:rsid w:val="00C01944"/>
    <w:rsid w:val="00C031AF"/>
    <w:rsid w:val="00C0571C"/>
    <w:rsid w:val="00C0601C"/>
    <w:rsid w:val="00C06B8D"/>
    <w:rsid w:val="00C127BA"/>
    <w:rsid w:val="00C12C5A"/>
    <w:rsid w:val="00C13F54"/>
    <w:rsid w:val="00C1636E"/>
    <w:rsid w:val="00C16C72"/>
    <w:rsid w:val="00C17026"/>
    <w:rsid w:val="00C173EB"/>
    <w:rsid w:val="00C17DDF"/>
    <w:rsid w:val="00C2407B"/>
    <w:rsid w:val="00C2459F"/>
    <w:rsid w:val="00C2642F"/>
    <w:rsid w:val="00C27A76"/>
    <w:rsid w:val="00C32996"/>
    <w:rsid w:val="00C32F79"/>
    <w:rsid w:val="00C3361C"/>
    <w:rsid w:val="00C3636E"/>
    <w:rsid w:val="00C37E99"/>
    <w:rsid w:val="00C41BF5"/>
    <w:rsid w:val="00C42680"/>
    <w:rsid w:val="00C4319D"/>
    <w:rsid w:val="00C433FF"/>
    <w:rsid w:val="00C44FB7"/>
    <w:rsid w:val="00C45091"/>
    <w:rsid w:val="00C45309"/>
    <w:rsid w:val="00C45749"/>
    <w:rsid w:val="00C46C62"/>
    <w:rsid w:val="00C46FDD"/>
    <w:rsid w:val="00C50641"/>
    <w:rsid w:val="00C51479"/>
    <w:rsid w:val="00C53270"/>
    <w:rsid w:val="00C53302"/>
    <w:rsid w:val="00C535E7"/>
    <w:rsid w:val="00C54F0E"/>
    <w:rsid w:val="00C55EE9"/>
    <w:rsid w:val="00C60467"/>
    <w:rsid w:val="00C62950"/>
    <w:rsid w:val="00C62CAB"/>
    <w:rsid w:val="00C653DF"/>
    <w:rsid w:val="00C6677F"/>
    <w:rsid w:val="00C67889"/>
    <w:rsid w:val="00C67951"/>
    <w:rsid w:val="00C70B8A"/>
    <w:rsid w:val="00C71D51"/>
    <w:rsid w:val="00C71ED3"/>
    <w:rsid w:val="00C734E8"/>
    <w:rsid w:val="00C7353C"/>
    <w:rsid w:val="00C746D4"/>
    <w:rsid w:val="00C7579E"/>
    <w:rsid w:val="00C75B29"/>
    <w:rsid w:val="00C75F47"/>
    <w:rsid w:val="00C81650"/>
    <w:rsid w:val="00C81ECF"/>
    <w:rsid w:val="00C82745"/>
    <w:rsid w:val="00C8497C"/>
    <w:rsid w:val="00C84E68"/>
    <w:rsid w:val="00C90074"/>
    <w:rsid w:val="00C90C4F"/>
    <w:rsid w:val="00C921C4"/>
    <w:rsid w:val="00C93814"/>
    <w:rsid w:val="00C93D2A"/>
    <w:rsid w:val="00C950DB"/>
    <w:rsid w:val="00C95318"/>
    <w:rsid w:val="00C958FB"/>
    <w:rsid w:val="00C97F43"/>
    <w:rsid w:val="00CA306C"/>
    <w:rsid w:val="00CA4777"/>
    <w:rsid w:val="00CA4B81"/>
    <w:rsid w:val="00CA503E"/>
    <w:rsid w:val="00CA66AC"/>
    <w:rsid w:val="00CA66B5"/>
    <w:rsid w:val="00CA6D38"/>
    <w:rsid w:val="00CA7145"/>
    <w:rsid w:val="00CB53C6"/>
    <w:rsid w:val="00CB6074"/>
    <w:rsid w:val="00CC03CE"/>
    <w:rsid w:val="00CC343D"/>
    <w:rsid w:val="00CC454D"/>
    <w:rsid w:val="00CC68EC"/>
    <w:rsid w:val="00CC77C4"/>
    <w:rsid w:val="00CC7A7E"/>
    <w:rsid w:val="00CC7C7E"/>
    <w:rsid w:val="00CD126C"/>
    <w:rsid w:val="00CD1961"/>
    <w:rsid w:val="00CD4121"/>
    <w:rsid w:val="00CD481C"/>
    <w:rsid w:val="00CD486B"/>
    <w:rsid w:val="00CD4942"/>
    <w:rsid w:val="00CD51B0"/>
    <w:rsid w:val="00CD622D"/>
    <w:rsid w:val="00CD6585"/>
    <w:rsid w:val="00CE05DE"/>
    <w:rsid w:val="00CE13B2"/>
    <w:rsid w:val="00CE35E1"/>
    <w:rsid w:val="00CE47E6"/>
    <w:rsid w:val="00CE4998"/>
    <w:rsid w:val="00CE4BD0"/>
    <w:rsid w:val="00CE5A8E"/>
    <w:rsid w:val="00CE7082"/>
    <w:rsid w:val="00CF0BC7"/>
    <w:rsid w:val="00CF1EEB"/>
    <w:rsid w:val="00CF262F"/>
    <w:rsid w:val="00CF42DD"/>
    <w:rsid w:val="00CF4B6B"/>
    <w:rsid w:val="00D015B8"/>
    <w:rsid w:val="00D0221A"/>
    <w:rsid w:val="00D02A77"/>
    <w:rsid w:val="00D034C5"/>
    <w:rsid w:val="00D04A2D"/>
    <w:rsid w:val="00D052AC"/>
    <w:rsid w:val="00D05848"/>
    <w:rsid w:val="00D06A13"/>
    <w:rsid w:val="00D07254"/>
    <w:rsid w:val="00D12953"/>
    <w:rsid w:val="00D13B45"/>
    <w:rsid w:val="00D148DD"/>
    <w:rsid w:val="00D153A9"/>
    <w:rsid w:val="00D167A9"/>
    <w:rsid w:val="00D20547"/>
    <w:rsid w:val="00D20888"/>
    <w:rsid w:val="00D21A49"/>
    <w:rsid w:val="00D232C9"/>
    <w:rsid w:val="00D25981"/>
    <w:rsid w:val="00D25B99"/>
    <w:rsid w:val="00D25C52"/>
    <w:rsid w:val="00D25CBC"/>
    <w:rsid w:val="00D2615D"/>
    <w:rsid w:val="00D273D0"/>
    <w:rsid w:val="00D32061"/>
    <w:rsid w:val="00D3307F"/>
    <w:rsid w:val="00D3460A"/>
    <w:rsid w:val="00D36526"/>
    <w:rsid w:val="00D36FA4"/>
    <w:rsid w:val="00D37239"/>
    <w:rsid w:val="00D3763B"/>
    <w:rsid w:val="00D40D16"/>
    <w:rsid w:val="00D419D8"/>
    <w:rsid w:val="00D46B99"/>
    <w:rsid w:val="00D473E6"/>
    <w:rsid w:val="00D47ECE"/>
    <w:rsid w:val="00D501AE"/>
    <w:rsid w:val="00D51A6D"/>
    <w:rsid w:val="00D52CF4"/>
    <w:rsid w:val="00D53CE5"/>
    <w:rsid w:val="00D54911"/>
    <w:rsid w:val="00D577ED"/>
    <w:rsid w:val="00D57A3F"/>
    <w:rsid w:val="00D616A6"/>
    <w:rsid w:val="00D617B6"/>
    <w:rsid w:val="00D61F6C"/>
    <w:rsid w:val="00D62084"/>
    <w:rsid w:val="00D6210C"/>
    <w:rsid w:val="00D67EE9"/>
    <w:rsid w:val="00D70531"/>
    <w:rsid w:val="00D70C44"/>
    <w:rsid w:val="00D71079"/>
    <w:rsid w:val="00D71ED9"/>
    <w:rsid w:val="00D72D14"/>
    <w:rsid w:val="00D731E1"/>
    <w:rsid w:val="00D7605B"/>
    <w:rsid w:val="00D761DD"/>
    <w:rsid w:val="00D77526"/>
    <w:rsid w:val="00D77B65"/>
    <w:rsid w:val="00D77E5C"/>
    <w:rsid w:val="00D8388C"/>
    <w:rsid w:val="00D86B37"/>
    <w:rsid w:val="00D871BE"/>
    <w:rsid w:val="00D87B63"/>
    <w:rsid w:val="00D87E0C"/>
    <w:rsid w:val="00D90D27"/>
    <w:rsid w:val="00D9133E"/>
    <w:rsid w:val="00D91D3F"/>
    <w:rsid w:val="00D9216F"/>
    <w:rsid w:val="00D942B8"/>
    <w:rsid w:val="00D95C17"/>
    <w:rsid w:val="00D977F6"/>
    <w:rsid w:val="00DA08A7"/>
    <w:rsid w:val="00DA0B4A"/>
    <w:rsid w:val="00DA217A"/>
    <w:rsid w:val="00DA33F1"/>
    <w:rsid w:val="00DA34BA"/>
    <w:rsid w:val="00DA4108"/>
    <w:rsid w:val="00DA5106"/>
    <w:rsid w:val="00DA6518"/>
    <w:rsid w:val="00DB0384"/>
    <w:rsid w:val="00DB267C"/>
    <w:rsid w:val="00DB478F"/>
    <w:rsid w:val="00DB5D6B"/>
    <w:rsid w:val="00DB618D"/>
    <w:rsid w:val="00DC037E"/>
    <w:rsid w:val="00DC073E"/>
    <w:rsid w:val="00DC082C"/>
    <w:rsid w:val="00DC0BAE"/>
    <w:rsid w:val="00DC32F5"/>
    <w:rsid w:val="00DC4000"/>
    <w:rsid w:val="00DC52A2"/>
    <w:rsid w:val="00DC56E0"/>
    <w:rsid w:val="00DC61F6"/>
    <w:rsid w:val="00DC63E4"/>
    <w:rsid w:val="00DC73FD"/>
    <w:rsid w:val="00DD059A"/>
    <w:rsid w:val="00DD30BF"/>
    <w:rsid w:val="00DD3881"/>
    <w:rsid w:val="00DD40EB"/>
    <w:rsid w:val="00DD6225"/>
    <w:rsid w:val="00DD7DB4"/>
    <w:rsid w:val="00DE0472"/>
    <w:rsid w:val="00DE0F27"/>
    <w:rsid w:val="00DE1178"/>
    <w:rsid w:val="00DE1A0B"/>
    <w:rsid w:val="00DE385E"/>
    <w:rsid w:val="00DE3FB2"/>
    <w:rsid w:val="00DE495E"/>
    <w:rsid w:val="00DE77A2"/>
    <w:rsid w:val="00DE783E"/>
    <w:rsid w:val="00DF016E"/>
    <w:rsid w:val="00DF1376"/>
    <w:rsid w:val="00DF14F4"/>
    <w:rsid w:val="00DF1921"/>
    <w:rsid w:val="00DF26BF"/>
    <w:rsid w:val="00DF364D"/>
    <w:rsid w:val="00DF3C40"/>
    <w:rsid w:val="00DF3CFF"/>
    <w:rsid w:val="00DF65FD"/>
    <w:rsid w:val="00DF75CB"/>
    <w:rsid w:val="00E015B7"/>
    <w:rsid w:val="00E019F4"/>
    <w:rsid w:val="00E01F24"/>
    <w:rsid w:val="00E029E7"/>
    <w:rsid w:val="00E0353E"/>
    <w:rsid w:val="00E03C60"/>
    <w:rsid w:val="00E0466E"/>
    <w:rsid w:val="00E046C4"/>
    <w:rsid w:val="00E04A67"/>
    <w:rsid w:val="00E06B25"/>
    <w:rsid w:val="00E124FA"/>
    <w:rsid w:val="00E1375C"/>
    <w:rsid w:val="00E146D8"/>
    <w:rsid w:val="00E154BC"/>
    <w:rsid w:val="00E16465"/>
    <w:rsid w:val="00E16828"/>
    <w:rsid w:val="00E16EA0"/>
    <w:rsid w:val="00E17A27"/>
    <w:rsid w:val="00E20834"/>
    <w:rsid w:val="00E22011"/>
    <w:rsid w:val="00E2290C"/>
    <w:rsid w:val="00E2358E"/>
    <w:rsid w:val="00E23B96"/>
    <w:rsid w:val="00E255D5"/>
    <w:rsid w:val="00E27516"/>
    <w:rsid w:val="00E311AB"/>
    <w:rsid w:val="00E31AC4"/>
    <w:rsid w:val="00E32EE5"/>
    <w:rsid w:val="00E33197"/>
    <w:rsid w:val="00E404D8"/>
    <w:rsid w:val="00E41CE5"/>
    <w:rsid w:val="00E43843"/>
    <w:rsid w:val="00E439F7"/>
    <w:rsid w:val="00E43ACC"/>
    <w:rsid w:val="00E43E8B"/>
    <w:rsid w:val="00E456ED"/>
    <w:rsid w:val="00E45A5C"/>
    <w:rsid w:val="00E45B6C"/>
    <w:rsid w:val="00E45E07"/>
    <w:rsid w:val="00E45F28"/>
    <w:rsid w:val="00E46EB8"/>
    <w:rsid w:val="00E503B3"/>
    <w:rsid w:val="00E50946"/>
    <w:rsid w:val="00E51DCB"/>
    <w:rsid w:val="00E52B4C"/>
    <w:rsid w:val="00E52E5B"/>
    <w:rsid w:val="00E54175"/>
    <w:rsid w:val="00E5420B"/>
    <w:rsid w:val="00E5624D"/>
    <w:rsid w:val="00E56359"/>
    <w:rsid w:val="00E56477"/>
    <w:rsid w:val="00E5708A"/>
    <w:rsid w:val="00E60C87"/>
    <w:rsid w:val="00E60E88"/>
    <w:rsid w:val="00E6109B"/>
    <w:rsid w:val="00E61823"/>
    <w:rsid w:val="00E62CF3"/>
    <w:rsid w:val="00E64401"/>
    <w:rsid w:val="00E647EC"/>
    <w:rsid w:val="00E648C0"/>
    <w:rsid w:val="00E673F0"/>
    <w:rsid w:val="00E676D9"/>
    <w:rsid w:val="00E704BB"/>
    <w:rsid w:val="00E7070B"/>
    <w:rsid w:val="00E70E16"/>
    <w:rsid w:val="00E7153A"/>
    <w:rsid w:val="00E71727"/>
    <w:rsid w:val="00E72C17"/>
    <w:rsid w:val="00E7596B"/>
    <w:rsid w:val="00E75C14"/>
    <w:rsid w:val="00E76049"/>
    <w:rsid w:val="00E76AA1"/>
    <w:rsid w:val="00E76F15"/>
    <w:rsid w:val="00E76F9F"/>
    <w:rsid w:val="00E82DBE"/>
    <w:rsid w:val="00E8365B"/>
    <w:rsid w:val="00E8397B"/>
    <w:rsid w:val="00E83A0A"/>
    <w:rsid w:val="00E84A78"/>
    <w:rsid w:val="00E90046"/>
    <w:rsid w:val="00E90A82"/>
    <w:rsid w:val="00E91FDB"/>
    <w:rsid w:val="00E92663"/>
    <w:rsid w:val="00E92773"/>
    <w:rsid w:val="00E9291A"/>
    <w:rsid w:val="00E97E14"/>
    <w:rsid w:val="00EA1618"/>
    <w:rsid w:val="00EA1F20"/>
    <w:rsid w:val="00EA2507"/>
    <w:rsid w:val="00EA3E12"/>
    <w:rsid w:val="00EA55B1"/>
    <w:rsid w:val="00EB078F"/>
    <w:rsid w:val="00EB13EB"/>
    <w:rsid w:val="00EB267A"/>
    <w:rsid w:val="00EB2698"/>
    <w:rsid w:val="00EB4505"/>
    <w:rsid w:val="00EB68F7"/>
    <w:rsid w:val="00EB71A1"/>
    <w:rsid w:val="00EB71FA"/>
    <w:rsid w:val="00EC25E8"/>
    <w:rsid w:val="00EC468A"/>
    <w:rsid w:val="00EC603E"/>
    <w:rsid w:val="00EC672F"/>
    <w:rsid w:val="00EC7C00"/>
    <w:rsid w:val="00EC7D88"/>
    <w:rsid w:val="00ED00B7"/>
    <w:rsid w:val="00ED05C0"/>
    <w:rsid w:val="00ED1349"/>
    <w:rsid w:val="00ED4507"/>
    <w:rsid w:val="00ED6F00"/>
    <w:rsid w:val="00EE06E4"/>
    <w:rsid w:val="00EE3118"/>
    <w:rsid w:val="00EE417B"/>
    <w:rsid w:val="00EE53A2"/>
    <w:rsid w:val="00EE67DA"/>
    <w:rsid w:val="00EE6F23"/>
    <w:rsid w:val="00EE71DC"/>
    <w:rsid w:val="00EE76D1"/>
    <w:rsid w:val="00EF1025"/>
    <w:rsid w:val="00EF1DFB"/>
    <w:rsid w:val="00EF2E6A"/>
    <w:rsid w:val="00EF3310"/>
    <w:rsid w:val="00EF3F60"/>
    <w:rsid w:val="00EF467F"/>
    <w:rsid w:val="00EF69D6"/>
    <w:rsid w:val="00EF6A65"/>
    <w:rsid w:val="00EF6BCF"/>
    <w:rsid w:val="00EF73F4"/>
    <w:rsid w:val="00EF7B0E"/>
    <w:rsid w:val="00EF7D75"/>
    <w:rsid w:val="00F01CB5"/>
    <w:rsid w:val="00F01DB0"/>
    <w:rsid w:val="00F041E5"/>
    <w:rsid w:val="00F04243"/>
    <w:rsid w:val="00F05C95"/>
    <w:rsid w:val="00F06C73"/>
    <w:rsid w:val="00F07212"/>
    <w:rsid w:val="00F07709"/>
    <w:rsid w:val="00F10B70"/>
    <w:rsid w:val="00F131F1"/>
    <w:rsid w:val="00F14ABD"/>
    <w:rsid w:val="00F15075"/>
    <w:rsid w:val="00F15B9E"/>
    <w:rsid w:val="00F1660C"/>
    <w:rsid w:val="00F16B2B"/>
    <w:rsid w:val="00F16CC4"/>
    <w:rsid w:val="00F20EF2"/>
    <w:rsid w:val="00F22626"/>
    <w:rsid w:val="00F23CD6"/>
    <w:rsid w:val="00F26E56"/>
    <w:rsid w:val="00F270B1"/>
    <w:rsid w:val="00F30833"/>
    <w:rsid w:val="00F309F4"/>
    <w:rsid w:val="00F33193"/>
    <w:rsid w:val="00F33671"/>
    <w:rsid w:val="00F37A88"/>
    <w:rsid w:val="00F40BFB"/>
    <w:rsid w:val="00F41208"/>
    <w:rsid w:val="00F43037"/>
    <w:rsid w:val="00F4393A"/>
    <w:rsid w:val="00F454F6"/>
    <w:rsid w:val="00F458B0"/>
    <w:rsid w:val="00F45A45"/>
    <w:rsid w:val="00F462C5"/>
    <w:rsid w:val="00F46E91"/>
    <w:rsid w:val="00F4710D"/>
    <w:rsid w:val="00F476B5"/>
    <w:rsid w:val="00F47900"/>
    <w:rsid w:val="00F521E8"/>
    <w:rsid w:val="00F53693"/>
    <w:rsid w:val="00F54CC9"/>
    <w:rsid w:val="00F55642"/>
    <w:rsid w:val="00F56577"/>
    <w:rsid w:val="00F56F87"/>
    <w:rsid w:val="00F609F5"/>
    <w:rsid w:val="00F61197"/>
    <w:rsid w:val="00F6314A"/>
    <w:rsid w:val="00F6334F"/>
    <w:rsid w:val="00F63BFF"/>
    <w:rsid w:val="00F64174"/>
    <w:rsid w:val="00F65C3D"/>
    <w:rsid w:val="00F66872"/>
    <w:rsid w:val="00F67005"/>
    <w:rsid w:val="00F67039"/>
    <w:rsid w:val="00F67F5A"/>
    <w:rsid w:val="00F71D69"/>
    <w:rsid w:val="00F72A9B"/>
    <w:rsid w:val="00F7320D"/>
    <w:rsid w:val="00F757BB"/>
    <w:rsid w:val="00F75C71"/>
    <w:rsid w:val="00F75C95"/>
    <w:rsid w:val="00F765D6"/>
    <w:rsid w:val="00F765EE"/>
    <w:rsid w:val="00F77020"/>
    <w:rsid w:val="00F77167"/>
    <w:rsid w:val="00F77984"/>
    <w:rsid w:val="00F80764"/>
    <w:rsid w:val="00F81B0F"/>
    <w:rsid w:val="00F82F46"/>
    <w:rsid w:val="00F8588A"/>
    <w:rsid w:val="00F85FE5"/>
    <w:rsid w:val="00F9238B"/>
    <w:rsid w:val="00F93573"/>
    <w:rsid w:val="00F94B18"/>
    <w:rsid w:val="00F956BE"/>
    <w:rsid w:val="00F959DE"/>
    <w:rsid w:val="00F96C13"/>
    <w:rsid w:val="00F975AC"/>
    <w:rsid w:val="00FA0335"/>
    <w:rsid w:val="00FA2D49"/>
    <w:rsid w:val="00FA347B"/>
    <w:rsid w:val="00FA3594"/>
    <w:rsid w:val="00FA3CE3"/>
    <w:rsid w:val="00FA535F"/>
    <w:rsid w:val="00FB162C"/>
    <w:rsid w:val="00FB2F7E"/>
    <w:rsid w:val="00FB3225"/>
    <w:rsid w:val="00FB3891"/>
    <w:rsid w:val="00FB5CA7"/>
    <w:rsid w:val="00FB6688"/>
    <w:rsid w:val="00FB694F"/>
    <w:rsid w:val="00FB7454"/>
    <w:rsid w:val="00FC092D"/>
    <w:rsid w:val="00FC1414"/>
    <w:rsid w:val="00FC15DC"/>
    <w:rsid w:val="00FC1AB7"/>
    <w:rsid w:val="00FC2667"/>
    <w:rsid w:val="00FC29F2"/>
    <w:rsid w:val="00FC34DA"/>
    <w:rsid w:val="00FC351E"/>
    <w:rsid w:val="00FC3BD8"/>
    <w:rsid w:val="00FC46C5"/>
    <w:rsid w:val="00FC4A48"/>
    <w:rsid w:val="00FC4CC6"/>
    <w:rsid w:val="00FC5866"/>
    <w:rsid w:val="00FC79CB"/>
    <w:rsid w:val="00FD14BE"/>
    <w:rsid w:val="00FD228C"/>
    <w:rsid w:val="00FD4085"/>
    <w:rsid w:val="00FD4505"/>
    <w:rsid w:val="00FD4B39"/>
    <w:rsid w:val="00FD4D3B"/>
    <w:rsid w:val="00FD67CE"/>
    <w:rsid w:val="00FD7BDB"/>
    <w:rsid w:val="00FE0141"/>
    <w:rsid w:val="00FE0BC5"/>
    <w:rsid w:val="00FE2817"/>
    <w:rsid w:val="00FE32A9"/>
    <w:rsid w:val="00FE3A23"/>
    <w:rsid w:val="00FE4DD9"/>
    <w:rsid w:val="00FE5080"/>
    <w:rsid w:val="00FE52CC"/>
    <w:rsid w:val="00FF0DAE"/>
    <w:rsid w:val="00FF0E2C"/>
    <w:rsid w:val="00FF1605"/>
    <w:rsid w:val="00FF37A0"/>
    <w:rsid w:val="00FF3B84"/>
    <w:rsid w:val="00FF40AE"/>
    <w:rsid w:val="00FF52A5"/>
    <w:rsid w:val="00FF5D4C"/>
    <w:rsid w:val="00FF5D50"/>
    <w:rsid w:val="00FF65D9"/>
    <w:rsid w:val="00FF6740"/>
    <w:rsid w:val="00FF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E992"/>
  <w15:chartTrackingRefBased/>
  <w15:docId w15:val="{371BF76C-19C3-495C-848B-115A9CC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240"/>
    <w:rPr>
      <w:lang w:val="en-CA"/>
    </w:rPr>
  </w:style>
  <w:style w:type="paragraph" w:styleId="Heading1">
    <w:name w:val="heading 1"/>
    <w:basedOn w:val="Normal"/>
    <w:link w:val="Heading1Char"/>
    <w:uiPriority w:val="9"/>
    <w:qFormat/>
    <w:rsid w:val="006E5851"/>
    <w:pPr>
      <w:widowControl w:val="0"/>
      <w:autoSpaceDE w:val="0"/>
      <w:autoSpaceDN w:val="0"/>
      <w:spacing w:before="83" w:after="0" w:line="240" w:lineRule="auto"/>
      <w:ind w:left="100"/>
      <w:outlineLvl w:val="0"/>
    </w:pPr>
    <w:rPr>
      <w:rFonts w:ascii="Arial" w:eastAsia="Arial" w:hAnsi="Arial" w:cs="Arial"/>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 Level 1,Lettre d'introduction,List Paragraph1,BN 1,Bullet list,Indented Paragraph,bullet 2,Recommendation,List Paragraph11,Bullet List 1,Heading 4 test,Dot pt,F5 List Paragraph,List Paragraph Char Char Char,Indicator Text"/>
    <w:basedOn w:val="Normal"/>
    <w:link w:val="ListParagraphChar"/>
    <w:uiPriority w:val="1"/>
    <w:qFormat/>
    <w:rsid w:val="00230669"/>
    <w:pPr>
      <w:ind w:left="720"/>
      <w:contextualSpacing/>
    </w:pPr>
  </w:style>
  <w:style w:type="paragraph" w:styleId="PlainText">
    <w:name w:val="Plain Text"/>
    <w:basedOn w:val="Normal"/>
    <w:link w:val="PlainTextChar"/>
    <w:uiPriority w:val="99"/>
    <w:semiHidden/>
    <w:unhideWhenUsed/>
    <w:rsid w:val="00230669"/>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230669"/>
    <w:rPr>
      <w:rFonts w:ascii="Calibri" w:hAnsi="Calibri"/>
      <w:szCs w:val="21"/>
    </w:rPr>
  </w:style>
  <w:style w:type="character" w:styleId="Hyperlink">
    <w:name w:val="Hyperlink"/>
    <w:basedOn w:val="DefaultParagraphFont"/>
    <w:uiPriority w:val="99"/>
    <w:unhideWhenUsed/>
    <w:rsid w:val="00230669"/>
    <w:rPr>
      <w:color w:val="0563C1" w:themeColor="hyperlink"/>
      <w:u w:val="single"/>
    </w:rPr>
  </w:style>
  <w:style w:type="paragraph" w:styleId="Header">
    <w:name w:val="header"/>
    <w:basedOn w:val="Normal"/>
    <w:link w:val="HeaderChar"/>
    <w:uiPriority w:val="99"/>
    <w:unhideWhenUsed/>
    <w:rsid w:val="00230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669"/>
    <w:rPr>
      <w:lang w:val="en-CA"/>
    </w:rPr>
  </w:style>
  <w:style w:type="paragraph" w:styleId="Footer">
    <w:name w:val="footer"/>
    <w:basedOn w:val="Normal"/>
    <w:link w:val="FooterChar"/>
    <w:uiPriority w:val="99"/>
    <w:unhideWhenUsed/>
    <w:rsid w:val="00230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669"/>
    <w:rPr>
      <w:lang w:val="en-CA"/>
    </w:rPr>
  </w:style>
  <w:style w:type="paragraph" w:customStyle="1" w:styleId="contentpasted0">
    <w:name w:val="contentpasted0"/>
    <w:basedOn w:val="Normal"/>
    <w:rsid w:val="006A0E8E"/>
    <w:pPr>
      <w:spacing w:after="0" w:line="240" w:lineRule="auto"/>
    </w:pPr>
    <w:rPr>
      <w:rFonts w:ascii="Calibri" w:hAnsi="Calibri" w:cs="Calibri"/>
      <w:lang w:val="en-US"/>
    </w:rPr>
  </w:style>
  <w:style w:type="character" w:customStyle="1" w:styleId="contentpasted01">
    <w:name w:val="contentpasted01"/>
    <w:basedOn w:val="DefaultParagraphFont"/>
    <w:rsid w:val="006A0E8E"/>
  </w:style>
  <w:style w:type="character" w:customStyle="1" w:styleId="contentpasted1">
    <w:name w:val="contentpasted1"/>
    <w:basedOn w:val="DefaultParagraphFont"/>
    <w:rsid w:val="006A0E8E"/>
  </w:style>
  <w:style w:type="paragraph" w:customStyle="1" w:styleId="Default">
    <w:name w:val="Default"/>
    <w:rsid w:val="004C434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20888"/>
    <w:rPr>
      <w:color w:val="954F72" w:themeColor="followedHyperlink"/>
      <w:u w:val="single"/>
    </w:rPr>
  </w:style>
  <w:style w:type="character" w:styleId="UnresolvedMention">
    <w:name w:val="Unresolved Mention"/>
    <w:basedOn w:val="DefaultParagraphFont"/>
    <w:uiPriority w:val="99"/>
    <w:semiHidden/>
    <w:unhideWhenUsed/>
    <w:rsid w:val="00E45B6C"/>
    <w:rPr>
      <w:color w:val="605E5C"/>
      <w:shd w:val="clear" w:color="auto" w:fill="E1DFDD"/>
    </w:rPr>
  </w:style>
  <w:style w:type="character" w:customStyle="1" w:styleId="ListParagraphChar">
    <w:name w:val="List Paragraph Char"/>
    <w:aliases w:val="Unordered List Level 1 Char,Lettre d'introduction Char,List Paragraph1 Char,BN 1 Char,Bullet list Char,Indented Paragraph Char,bullet 2 Char,Recommendation Char,List Paragraph11 Char,Bullet List 1 Char,Heading 4 test Char,Dot pt Char"/>
    <w:basedOn w:val="DefaultParagraphFont"/>
    <w:link w:val="ListParagraph"/>
    <w:uiPriority w:val="34"/>
    <w:locked/>
    <w:rsid w:val="001C1839"/>
    <w:rPr>
      <w:lang w:val="en-CA"/>
    </w:rPr>
  </w:style>
  <w:style w:type="paragraph" w:customStyle="1" w:styleId="xmsolistparagraph">
    <w:name w:val="x_msolistparagraph"/>
    <w:basedOn w:val="Normal"/>
    <w:rsid w:val="001C1839"/>
    <w:pPr>
      <w:spacing w:after="0" w:line="240" w:lineRule="auto"/>
      <w:ind w:left="720"/>
    </w:pPr>
    <w:rPr>
      <w:rFonts w:ascii="Calibri" w:hAnsi="Calibri" w:cs="Calibri"/>
      <w:lang w:eastAsia="en-CA"/>
    </w:rPr>
  </w:style>
  <w:style w:type="table" w:styleId="TableGrid">
    <w:name w:val="Table Grid"/>
    <w:basedOn w:val="TableNormal"/>
    <w:uiPriority w:val="39"/>
    <w:rsid w:val="006A3DE6"/>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5851"/>
    <w:rPr>
      <w:rFonts w:ascii="Arial" w:eastAsia="Arial" w:hAnsi="Arial" w:cs="Arial"/>
      <w:b/>
      <w:bCs/>
      <w:sz w:val="28"/>
      <w:szCs w:val="28"/>
    </w:rPr>
  </w:style>
  <w:style w:type="paragraph" w:styleId="BodyText">
    <w:name w:val="Body Text"/>
    <w:basedOn w:val="Normal"/>
    <w:link w:val="BodyTextChar"/>
    <w:uiPriority w:val="1"/>
    <w:qFormat/>
    <w:rsid w:val="006E5851"/>
    <w:pPr>
      <w:widowControl w:val="0"/>
      <w:autoSpaceDE w:val="0"/>
      <w:autoSpaceDN w:val="0"/>
      <w:spacing w:after="0" w:line="240" w:lineRule="auto"/>
      <w:ind w:left="821" w:hanging="360"/>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6E5851"/>
    <w:rPr>
      <w:rFonts w:ascii="Arial" w:eastAsia="Arial" w:hAnsi="Arial" w:cs="Arial"/>
      <w:sz w:val="24"/>
      <w:szCs w:val="24"/>
    </w:rPr>
  </w:style>
  <w:style w:type="paragraph" w:styleId="Title">
    <w:name w:val="Title"/>
    <w:basedOn w:val="Normal"/>
    <w:link w:val="TitleChar"/>
    <w:uiPriority w:val="10"/>
    <w:qFormat/>
    <w:rsid w:val="007D78FB"/>
    <w:pPr>
      <w:widowControl w:val="0"/>
      <w:autoSpaceDE w:val="0"/>
      <w:autoSpaceDN w:val="0"/>
      <w:spacing w:before="79" w:after="0" w:line="240" w:lineRule="auto"/>
      <w:ind w:left="2478" w:right="2478"/>
      <w:jc w:val="center"/>
    </w:pPr>
    <w:rPr>
      <w:rFonts w:ascii="Arial" w:eastAsia="Arial" w:hAnsi="Arial" w:cs="Arial"/>
      <w:b/>
      <w:bCs/>
      <w:sz w:val="28"/>
      <w:szCs w:val="28"/>
      <w:lang w:val="en-US"/>
    </w:rPr>
  </w:style>
  <w:style w:type="character" w:customStyle="1" w:styleId="TitleChar">
    <w:name w:val="Title Char"/>
    <w:basedOn w:val="DefaultParagraphFont"/>
    <w:link w:val="Title"/>
    <w:uiPriority w:val="10"/>
    <w:rsid w:val="007D78FB"/>
    <w:rPr>
      <w:rFonts w:ascii="Arial" w:eastAsia="Arial" w:hAnsi="Arial" w:cs="Arial"/>
      <w:b/>
      <w:bCs/>
      <w:sz w:val="28"/>
      <w:szCs w:val="28"/>
    </w:rPr>
  </w:style>
  <w:style w:type="paragraph" w:styleId="NormalWeb">
    <w:name w:val="Normal (Web)"/>
    <w:basedOn w:val="Normal"/>
    <w:uiPriority w:val="99"/>
    <w:semiHidden/>
    <w:unhideWhenUsed/>
    <w:rsid w:val="006F25B9"/>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2535">
      <w:bodyDiv w:val="1"/>
      <w:marLeft w:val="0"/>
      <w:marRight w:val="0"/>
      <w:marTop w:val="0"/>
      <w:marBottom w:val="0"/>
      <w:divBdr>
        <w:top w:val="none" w:sz="0" w:space="0" w:color="auto"/>
        <w:left w:val="none" w:sz="0" w:space="0" w:color="auto"/>
        <w:bottom w:val="none" w:sz="0" w:space="0" w:color="auto"/>
        <w:right w:val="none" w:sz="0" w:space="0" w:color="auto"/>
      </w:divBdr>
    </w:div>
    <w:div w:id="180977372">
      <w:bodyDiv w:val="1"/>
      <w:marLeft w:val="0"/>
      <w:marRight w:val="0"/>
      <w:marTop w:val="0"/>
      <w:marBottom w:val="0"/>
      <w:divBdr>
        <w:top w:val="none" w:sz="0" w:space="0" w:color="auto"/>
        <w:left w:val="none" w:sz="0" w:space="0" w:color="auto"/>
        <w:bottom w:val="none" w:sz="0" w:space="0" w:color="auto"/>
        <w:right w:val="none" w:sz="0" w:space="0" w:color="auto"/>
      </w:divBdr>
    </w:div>
    <w:div w:id="187379296">
      <w:bodyDiv w:val="1"/>
      <w:marLeft w:val="0"/>
      <w:marRight w:val="0"/>
      <w:marTop w:val="0"/>
      <w:marBottom w:val="0"/>
      <w:divBdr>
        <w:top w:val="none" w:sz="0" w:space="0" w:color="auto"/>
        <w:left w:val="none" w:sz="0" w:space="0" w:color="auto"/>
        <w:bottom w:val="none" w:sz="0" w:space="0" w:color="auto"/>
        <w:right w:val="none" w:sz="0" w:space="0" w:color="auto"/>
      </w:divBdr>
    </w:div>
    <w:div w:id="284821670">
      <w:bodyDiv w:val="1"/>
      <w:marLeft w:val="0"/>
      <w:marRight w:val="0"/>
      <w:marTop w:val="0"/>
      <w:marBottom w:val="0"/>
      <w:divBdr>
        <w:top w:val="none" w:sz="0" w:space="0" w:color="auto"/>
        <w:left w:val="none" w:sz="0" w:space="0" w:color="auto"/>
        <w:bottom w:val="none" w:sz="0" w:space="0" w:color="auto"/>
        <w:right w:val="none" w:sz="0" w:space="0" w:color="auto"/>
      </w:divBdr>
    </w:div>
    <w:div w:id="384569057">
      <w:bodyDiv w:val="1"/>
      <w:marLeft w:val="0"/>
      <w:marRight w:val="0"/>
      <w:marTop w:val="0"/>
      <w:marBottom w:val="0"/>
      <w:divBdr>
        <w:top w:val="none" w:sz="0" w:space="0" w:color="auto"/>
        <w:left w:val="none" w:sz="0" w:space="0" w:color="auto"/>
        <w:bottom w:val="none" w:sz="0" w:space="0" w:color="auto"/>
        <w:right w:val="none" w:sz="0" w:space="0" w:color="auto"/>
      </w:divBdr>
    </w:div>
    <w:div w:id="427584505">
      <w:bodyDiv w:val="1"/>
      <w:marLeft w:val="0"/>
      <w:marRight w:val="0"/>
      <w:marTop w:val="0"/>
      <w:marBottom w:val="0"/>
      <w:divBdr>
        <w:top w:val="none" w:sz="0" w:space="0" w:color="auto"/>
        <w:left w:val="none" w:sz="0" w:space="0" w:color="auto"/>
        <w:bottom w:val="none" w:sz="0" w:space="0" w:color="auto"/>
        <w:right w:val="none" w:sz="0" w:space="0" w:color="auto"/>
      </w:divBdr>
    </w:div>
    <w:div w:id="478574587">
      <w:bodyDiv w:val="1"/>
      <w:marLeft w:val="0"/>
      <w:marRight w:val="0"/>
      <w:marTop w:val="0"/>
      <w:marBottom w:val="0"/>
      <w:divBdr>
        <w:top w:val="none" w:sz="0" w:space="0" w:color="auto"/>
        <w:left w:val="none" w:sz="0" w:space="0" w:color="auto"/>
        <w:bottom w:val="none" w:sz="0" w:space="0" w:color="auto"/>
        <w:right w:val="none" w:sz="0" w:space="0" w:color="auto"/>
      </w:divBdr>
    </w:div>
    <w:div w:id="523326904">
      <w:bodyDiv w:val="1"/>
      <w:marLeft w:val="0"/>
      <w:marRight w:val="0"/>
      <w:marTop w:val="0"/>
      <w:marBottom w:val="0"/>
      <w:divBdr>
        <w:top w:val="none" w:sz="0" w:space="0" w:color="auto"/>
        <w:left w:val="none" w:sz="0" w:space="0" w:color="auto"/>
        <w:bottom w:val="none" w:sz="0" w:space="0" w:color="auto"/>
        <w:right w:val="none" w:sz="0" w:space="0" w:color="auto"/>
      </w:divBdr>
    </w:div>
    <w:div w:id="556821749">
      <w:bodyDiv w:val="1"/>
      <w:marLeft w:val="0"/>
      <w:marRight w:val="0"/>
      <w:marTop w:val="0"/>
      <w:marBottom w:val="0"/>
      <w:divBdr>
        <w:top w:val="none" w:sz="0" w:space="0" w:color="auto"/>
        <w:left w:val="none" w:sz="0" w:space="0" w:color="auto"/>
        <w:bottom w:val="none" w:sz="0" w:space="0" w:color="auto"/>
        <w:right w:val="none" w:sz="0" w:space="0" w:color="auto"/>
      </w:divBdr>
    </w:div>
    <w:div w:id="637761114">
      <w:bodyDiv w:val="1"/>
      <w:marLeft w:val="0"/>
      <w:marRight w:val="0"/>
      <w:marTop w:val="0"/>
      <w:marBottom w:val="0"/>
      <w:divBdr>
        <w:top w:val="none" w:sz="0" w:space="0" w:color="auto"/>
        <w:left w:val="none" w:sz="0" w:space="0" w:color="auto"/>
        <w:bottom w:val="none" w:sz="0" w:space="0" w:color="auto"/>
        <w:right w:val="none" w:sz="0" w:space="0" w:color="auto"/>
      </w:divBdr>
    </w:div>
    <w:div w:id="781148609">
      <w:bodyDiv w:val="1"/>
      <w:marLeft w:val="0"/>
      <w:marRight w:val="0"/>
      <w:marTop w:val="0"/>
      <w:marBottom w:val="0"/>
      <w:divBdr>
        <w:top w:val="none" w:sz="0" w:space="0" w:color="auto"/>
        <w:left w:val="none" w:sz="0" w:space="0" w:color="auto"/>
        <w:bottom w:val="none" w:sz="0" w:space="0" w:color="auto"/>
        <w:right w:val="none" w:sz="0" w:space="0" w:color="auto"/>
      </w:divBdr>
    </w:div>
    <w:div w:id="878474150">
      <w:bodyDiv w:val="1"/>
      <w:marLeft w:val="0"/>
      <w:marRight w:val="0"/>
      <w:marTop w:val="0"/>
      <w:marBottom w:val="0"/>
      <w:divBdr>
        <w:top w:val="none" w:sz="0" w:space="0" w:color="auto"/>
        <w:left w:val="none" w:sz="0" w:space="0" w:color="auto"/>
        <w:bottom w:val="none" w:sz="0" w:space="0" w:color="auto"/>
        <w:right w:val="none" w:sz="0" w:space="0" w:color="auto"/>
      </w:divBdr>
    </w:div>
    <w:div w:id="936979649">
      <w:bodyDiv w:val="1"/>
      <w:marLeft w:val="0"/>
      <w:marRight w:val="0"/>
      <w:marTop w:val="0"/>
      <w:marBottom w:val="0"/>
      <w:divBdr>
        <w:top w:val="none" w:sz="0" w:space="0" w:color="auto"/>
        <w:left w:val="none" w:sz="0" w:space="0" w:color="auto"/>
        <w:bottom w:val="none" w:sz="0" w:space="0" w:color="auto"/>
        <w:right w:val="none" w:sz="0" w:space="0" w:color="auto"/>
      </w:divBdr>
      <w:divsChild>
        <w:div w:id="197014091">
          <w:marLeft w:val="547"/>
          <w:marRight w:val="0"/>
          <w:marTop w:val="134"/>
          <w:marBottom w:val="0"/>
          <w:divBdr>
            <w:top w:val="none" w:sz="0" w:space="0" w:color="auto"/>
            <w:left w:val="none" w:sz="0" w:space="0" w:color="auto"/>
            <w:bottom w:val="none" w:sz="0" w:space="0" w:color="auto"/>
            <w:right w:val="none" w:sz="0" w:space="0" w:color="auto"/>
          </w:divBdr>
        </w:div>
        <w:div w:id="1052851621">
          <w:marLeft w:val="547"/>
          <w:marRight w:val="0"/>
          <w:marTop w:val="134"/>
          <w:marBottom w:val="0"/>
          <w:divBdr>
            <w:top w:val="none" w:sz="0" w:space="0" w:color="auto"/>
            <w:left w:val="none" w:sz="0" w:space="0" w:color="auto"/>
            <w:bottom w:val="none" w:sz="0" w:space="0" w:color="auto"/>
            <w:right w:val="none" w:sz="0" w:space="0" w:color="auto"/>
          </w:divBdr>
        </w:div>
        <w:div w:id="288166700">
          <w:marLeft w:val="547"/>
          <w:marRight w:val="0"/>
          <w:marTop w:val="134"/>
          <w:marBottom w:val="0"/>
          <w:divBdr>
            <w:top w:val="none" w:sz="0" w:space="0" w:color="auto"/>
            <w:left w:val="none" w:sz="0" w:space="0" w:color="auto"/>
            <w:bottom w:val="none" w:sz="0" w:space="0" w:color="auto"/>
            <w:right w:val="none" w:sz="0" w:space="0" w:color="auto"/>
          </w:divBdr>
        </w:div>
        <w:div w:id="645205599">
          <w:marLeft w:val="547"/>
          <w:marRight w:val="0"/>
          <w:marTop w:val="134"/>
          <w:marBottom w:val="0"/>
          <w:divBdr>
            <w:top w:val="none" w:sz="0" w:space="0" w:color="auto"/>
            <w:left w:val="none" w:sz="0" w:space="0" w:color="auto"/>
            <w:bottom w:val="none" w:sz="0" w:space="0" w:color="auto"/>
            <w:right w:val="none" w:sz="0" w:space="0" w:color="auto"/>
          </w:divBdr>
        </w:div>
        <w:div w:id="1882742599">
          <w:marLeft w:val="547"/>
          <w:marRight w:val="0"/>
          <w:marTop w:val="134"/>
          <w:marBottom w:val="0"/>
          <w:divBdr>
            <w:top w:val="none" w:sz="0" w:space="0" w:color="auto"/>
            <w:left w:val="none" w:sz="0" w:space="0" w:color="auto"/>
            <w:bottom w:val="none" w:sz="0" w:space="0" w:color="auto"/>
            <w:right w:val="none" w:sz="0" w:space="0" w:color="auto"/>
          </w:divBdr>
        </w:div>
        <w:div w:id="1638946906">
          <w:marLeft w:val="547"/>
          <w:marRight w:val="0"/>
          <w:marTop w:val="0"/>
          <w:marBottom w:val="0"/>
          <w:divBdr>
            <w:top w:val="none" w:sz="0" w:space="0" w:color="auto"/>
            <w:left w:val="none" w:sz="0" w:space="0" w:color="auto"/>
            <w:bottom w:val="none" w:sz="0" w:space="0" w:color="auto"/>
            <w:right w:val="none" w:sz="0" w:space="0" w:color="auto"/>
          </w:divBdr>
        </w:div>
        <w:div w:id="50424844">
          <w:marLeft w:val="547"/>
          <w:marRight w:val="0"/>
          <w:marTop w:val="0"/>
          <w:marBottom w:val="0"/>
          <w:divBdr>
            <w:top w:val="none" w:sz="0" w:space="0" w:color="auto"/>
            <w:left w:val="none" w:sz="0" w:space="0" w:color="auto"/>
            <w:bottom w:val="none" w:sz="0" w:space="0" w:color="auto"/>
            <w:right w:val="none" w:sz="0" w:space="0" w:color="auto"/>
          </w:divBdr>
        </w:div>
      </w:divsChild>
    </w:div>
    <w:div w:id="943456929">
      <w:bodyDiv w:val="1"/>
      <w:marLeft w:val="0"/>
      <w:marRight w:val="0"/>
      <w:marTop w:val="0"/>
      <w:marBottom w:val="0"/>
      <w:divBdr>
        <w:top w:val="none" w:sz="0" w:space="0" w:color="auto"/>
        <w:left w:val="none" w:sz="0" w:space="0" w:color="auto"/>
        <w:bottom w:val="none" w:sz="0" w:space="0" w:color="auto"/>
        <w:right w:val="none" w:sz="0" w:space="0" w:color="auto"/>
      </w:divBdr>
    </w:div>
    <w:div w:id="1149984065">
      <w:bodyDiv w:val="1"/>
      <w:marLeft w:val="0"/>
      <w:marRight w:val="0"/>
      <w:marTop w:val="0"/>
      <w:marBottom w:val="0"/>
      <w:divBdr>
        <w:top w:val="none" w:sz="0" w:space="0" w:color="auto"/>
        <w:left w:val="none" w:sz="0" w:space="0" w:color="auto"/>
        <w:bottom w:val="none" w:sz="0" w:space="0" w:color="auto"/>
        <w:right w:val="none" w:sz="0" w:space="0" w:color="auto"/>
      </w:divBdr>
      <w:divsChild>
        <w:div w:id="902524880">
          <w:marLeft w:val="547"/>
          <w:marRight w:val="0"/>
          <w:marTop w:val="200"/>
          <w:marBottom w:val="0"/>
          <w:divBdr>
            <w:top w:val="none" w:sz="0" w:space="0" w:color="auto"/>
            <w:left w:val="none" w:sz="0" w:space="0" w:color="auto"/>
            <w:bottom w:val="none" w:sz="0" w:space="0" w:color="auto"/>
            <w:right w:val="none" w:sz="0" w:space="0" w:color="auto"/>
          </w:divBdr>
        </w:div>
        <w:div w:id="1355813698">
          <w:marLeft w:val="547"/>
          <w:marRight w:val="0"/>
          <w:marTop w:val="200"/>
          <w:marBottom w:val="0"/>
          <w:divBdr>
            <w:top w:val="none" w:sz="0" w:space="0" w:color="auto"/>
            <w:left w:val="none" w:sz="0" w:space="0" w:color="auto"/>
            <w:bottom w:val="none" w:sz="0" w:space="0" w:color="auto"/>
            <w:right w:val="none" w:sz="0" w:space="0" w:color="auto"/>
          </w:divBdr>
        </w:div>
        <w:div w:id="1280145148">
          <w:marLeft w:val="547"/>
          <w:marRight w:val="0"/>
          <w:marTop w:val="200"/>
          <w:marBottom w:val="0"/>
          <w:divBdr>
            <w:top w:val="none" w:sz="0" w:space="0" w:color="auto"/>
            <w:left w:val="none" w:sz="0" w:space="0" w:color="auto"/>
            <w:bottom w:val="none" w:sz="0" w:space="0" w:color="auto"/>
            <w:right w:val="none" w:sz="0" w:space="0" w:color="auto"/>
          </w:divBdr>
        </w:div>
        <w:div w:id="222060391">
          <w:marLeft w:val="547"/>
          <w:marRight w:val="0"/>
          <w:marTop w:val="200"/>
          <w:marBottom w:val="0"/>
          <w:divBdr>
            <w:top w:val="none" w:sz="0" w:space="0" w:color="auto"/>
            <w:left w:val="none" w:sz="0" w:space="0" w:color="auto"/>
            <w:bottom w:val="none" w:sz="0" w:space="0" w:color="auto"/>
            <w:right w:val="none" w:sz="0" w:space="0" w:color="auto"/>
          </w:divBdr>
        </w:div>
        <w:div w:id="1105002742">
          <w:marLeft w:val="547"/>
          <w:marRight w:val="0"/>
          <w:marTop w:val="200"/>
          <w:marBottom w:val="0"/>
          <w:divBdr>
            <w:top w:val="none" w:sz="0" w:space="0" w:color="auto"/>
            <w:left w:val="none" w:sz="0" w:space="0" w:color="auto"/>
            <w:bottom w:val="none" w:sz="0" w:space="0" w:color="auto"/>
            <w:right w:val="none" w:sz="0" w:space="0" w:color="auto"/>
          </w:divBdr>
        </w:div>
        <w:div w:id="990674270">
          <w:marLeft w:val="547"/>
          <w:marRight w:val="0"/>
          <w:marTop w:val="200"/>
          <w:marBottom w:val="160"/>
          <w:divBdr>
            <w:top w:val="none" w:sz="0" w:space="0" w:color="auto"/>
            <w:left w:val="none" w:sz="0" w:space="0" w:color="auto"/>
            <w:bottom w:val="none" w:sz="0" w:space="0" w:color="auto"/>
            <w:right w:val="none" w:sz="0" w:space="0" w:color="auto"/>
          </w:divBdr>
        </w:div>
        <w:div w:id="484855612">
          <w:marLeft w:val="547"/>
          <w:marRight w:val="0"/>
          <w:marTop w:val="200"/>
          <w:marBottom w:val="160"/>
          <w:divBdr>
            <w:top w:val="none" w:sz="0" w:space="0" w:color="auto"/>
            <w:left w:val="none" w:sz="0" w:space="0" w:color="auto"/>
            <w:bottom w:val="none" w:sz="0" w:space="0" w:color="auto"/>
            <w:right w:val="none" w:sz="0" w:space="0" w:color="auto"/>
          </w:divBdr>
        </w:div>
      </w:divsChild>
    </w:div>
    <w:div w:id="1201169173">
      <w:bodyDiv w:val="1"/>
      <w:marLeft w:val="0"/>
      <w:marRight w:val="0"/>
      <w:marTop w:val="0"/>
      <w:marBottom w:val="0"/>
      <w:divBdr>
        <w:top w:val="none" w:sz="0" w:space="0" w:color="auto"/>
        <w:left w:val="none" w:sz="0" w:space="0" w:color="auto"/>
        <w:bottom w:val="none" w:sz="0" w:space="0" w:color="auto"/>
        <w:right w:val="none" w:sz="0" w:space="0" w:color="auto"/>
      </w:divBdr>
    </w:div>
    <w:div w:id="1306278584">
      <w:bodyDiv w:val="1"/>
      <w:marLeft w:val="0"/>
      <w:marRight w:val="0"/>
      <w:marTop w:val="0"/>
      <w:marBottom w:val="0"/>
      <w:divBdr>
        <w:top w:val="none" w:sz="0" w:space="0" w:color="auto"/>
        <w:left w:val="none" w:sz="0" w:space="0" w:color="auto"/>
        <w:bottom w:val="none" w:sz="0" w:space="0" w:color="auto"/>
        <w:right w:val="none" w:sz="0" w:space="0" w:color="auto"/>
      </w:divBdr>
    </w:div>
    <w:div w:id="1613395766">
      <w:bodyDiv w:val="1"/>
      <w:marLeft w:val="0"/>
      <w:marRight w:val="0"/>
      <w:marTop w:val="0"/>
      <w:marBottom w:val="0"/>
      <w:divBdr>
        <w:top w:val="none" w:sz="0" w:space="0" w:color="auto"/>
        <w:left w:val="none" w:sz="0" w:space="0" w:color="auto"/>
        <w:bottom w:val="none" w:sz="0" w:space="0" w:color="auto"/>
        <w:right w:val="none" w:sz="0" w:space="0" w:color="auto"/>
      </w:divBdr>
    </w:div>
    <w:div w:id="1621300425">
      <w:bodyDiv w:val="1"/>
      <w:marLeft w:val="0"/>
      <w:marRight w:val="0"/>
      <w:marTop w:val="0"/>
      <w:marBottom w:val="0"/>
      <w:divBdr>
        <w:top w:val="none" w:sz="0" w:space="0" w:color="auto"/>
        <w:left w:val="none" w:sz="0" w:space="0" w:color="auto"/>
        <w:bottom w:val="none" w:sz="0" w:space="0" w:color="auto"/>
        <w:right w:val="none" w:sz="0" w:space="0" w:color="auto"/>
      </w:divBdr>
    </w:div>
    <w:div w:id="1625116213">
      <w:bodyDiv w:val="1"/>
      <w:marLeft w:val="0"/>
      <w:marRight w:val="0"/>
      <w:marTop w:val="0"/>
      <w:marBottom w:val="0"/>
      <w:divBdr>
        <w:top w:val="none" w:sz="0" w:space="0" w:color="auto"/>
        <w:left w:val="none" w:sz="0" w:space="0" w:color="auto"/>
        <w:bottom w:val="none" w:sz="0" w:space="0" w:color="auto"/>
        <w:right w:val="none" w:sz="0" w:space="0" w:color="auto"/>
      </w:divBdr>
    </w:div>
    <w:div w:id="1634407073">
      <w:bodyDiv w:val="1"/>
      <w:marLeft w:val="0"/>
      <w:marRight w:val="0"/>
      <w:marTop w:val="0"/>
      <w:marBottom w:val="0"/>
      <w:divBdr>
        <w:top w:val="none" w:sz="0" w:space="0" w:color="auto"/>
        <w:left w:val="none" w:sz="0" w:space="0" w:color="auto"/>
        <w:bottom w:val="none" w:sz="0" w:space="0" w:color="auto"/>
        <w:right w:val="none" w:sz="0" w:space="0" w:color="auto"/>
      </w:divBdr>
      <w:divsChild>
        <w:div w:id="1282111550">
          <w:marLeft w:val="547"/>
          <w:marRight w:val="0"/>
          <w:marTop w:val="200"/>
          <w:marBottom w:val="0"/>
          <w:divBdr>
            <w:top w:val="none" w:sz="0" w:space="0" w:color="auto"/>
            <w:left w:val="none" w:sz="0" w:space="0" w:color="auto"/>
            <w:bottom w:val="none" w:sz="0" w:space="0" w:color="auto"/>
            <w:right w:val="none" w:sz="0" w:space="0" w:color="auto"/>
          </w:divBdr>
        </w:div>
        <w:div w:id="1189828395">
          <w:marLeft w:val="547"/>
          <w:marRight w:val="0"/>
          <w:marTop w:val="200"/>
          <w:marBottom w:val="0"/>
          <w:divBdr>
            <w:top w:val="none" w:sz="0" w:space="0" w:color="auto"/>
            <w:left w:val="none" w:sz="0" w:space="0" w:color="auto"/>
            <w:bottom w:val="none" w:sz="0" w:space="0" w:color="auto"/>
            <w:right w:val="none" w:sz="0" w:space="0" w:color="auto"/>
          </w:divBdr>
        </w:div>
        <w:div w:id="325790195">
          <w:marLeft w:val="547"/>
          <w:marRight w:val="0"/>
          <w:marTop w:val="200"/>
          <w:marBottom w:val="0"/>
          <w:divBdr>
            <w:top w:val="none" w:sz="0" w:space="0" w:color="auto"/>
            <w:left w:val="none" w:sz="0" w:space="0" w:color="auto"/>
            <w:bottom w:val="none" w:sz="0" w:space="0" w:color="auto"/>
            <w:right w:val="none" w:sz="0" w:space="0" w:color="auto"/>
          </w:divBdr>
        </w:div>
        <w:div w:id="1724451891">
          <w:marLeft w:val="547"/>
          <w:marRight w:val="0"/>
          <w:marTop w:val="200"/>
          <w:marBottom w:val="0"/>
          <w:divBdr>
            <w:top w:val="none" w:sz="0" w:space="0" w:color="auto"/>
            <w:left w:val="none" w:sz="0" w:space="0" w:color="auto"/>
            <w:bottom w:val="none" w:sz="0" w:space="0" w:color="auto"/>
            <w:right w:val="none" w:sz="0" w:space="0" w:color="auto"/>
          </w:divBdr>
        </w:div>
        <w:div w:id="850946962">
          <w:marLeft w:val="547"/>
          <w:marRight w:val="0"/>
          <w:marTop w:val="200"/>
          <w:marBottom w:val="0"/>
          <w:divBdr>
            <w:top w:val="none" w:sz="0" w:space="0" w:color="auto"/>
            <w:left w:val="none" w:sz="0" w:space="0" w:color="auto"/>
            <w:bottom w:val="none" w:sz="0" w:space="0" w:color="auto"/>
            <w:right w:val="none" w:sz="0" w:space="0" w:color="auto"/>
          </w:divBdr>
        </w:div>
        <w:div w:id="1870560098">
          <w:marLeft w:val="547"/>
          <w:marRight w:val="0"/>
          <w:marTop w:val="200"/>
          <w:marBottom w:val="0"/>
          <w:divBdr>
            <w:top w:val="none" w:sz="0" w:space="0" w:color="auto"/>
            <w:left w:val="none" w:sz="0" w:space="0" w:color="auto"/>
            <w:bottom w:val="none" w:sz="0" w:space="0" w:color="auto"/>
            <w:right w:val="none" w:sz="0" w:space="0" w:color="auto"/>
          </w:divBdr>
        </w:div>
        <w:div w:id="1519586795">
          <w:marLeft w:val="547"/>
          <w:marRight w:val="0"/>
          <w:marTop w:val="200"/>
          <w:marBottom w:val="0"/>
          <w:divBdr>
            <w:top w:val="none" w:sz="0" w:space="0" w:color="auto"/>
            <w:left w:val="none" w:sz="0" w:space="0" w:color="auto"/>
            <w:bottom w:val="none" w:sz="0" w:space="0" w:color="auto"/>
            <w:right w:val="none" w:sz="0" w:space="0" w:color="auto"/>
          </w:divBdr>
        </w:div>
        <w:div w:id="429156719">
          <w:marLeft w:val="547"/>
          <w:marRight w:val="0"/>
          <w:marTop w:val="200"/>
          <w:marBottom w:val="0"/>
          <w:divBdr>
            <w:top w:val="none" w:sz="0" w:space="0" w:color="auto"/>
            <w:left w:val="none" w:sz="0" w:space="0" w:color="auto"/>
            <w:bottom w:val="none" w:sz="0" w:space="0" w:color="auto"/>
            <w:right w:val="none" w:sz="0" w:space="0" w:color="auto"/>
          </w:divBdr>
        </w:div>
      </w:divsChild>
    </w:div>
    <w:div w:id="1665085982">
      <w:bodyDiv w:val="1"/>
      <w:marLeft w:val="0"/>
      <w:marRight w:val="0"/>
      <w:marTop w:val="0"/>
      <w:marBottom w:val="0"/>
      <w:divBdr>
        <w:top w:val="none" w:sz="0" w:space="0" w:color="auto"/>
        <w:left w:val="none" w:sz="0" w:space="0" w:color="auto"/>
        <w:bottom w:val="none" w:sz="0" w:space="0" w:color="auto"/>
        <w:right w:val="none" w:sz="0" w:space="0" w:color="auto"/>
      </w:divBdr>
      <w:divsChild>
        <w:div w:id="409894018">
          <w:marLeft w:val="547"/>
          <w:marRight w:val="0"/>
          <w:marTop w:val="200"/>
          <w:marBottom w:val="0"/>
          <w:divBdr>
            <w:top w:val="none" w:sz="0" w:space="0" w:color="auto"/>
            <w:left w:val="none" w:sz="0" w:space="0" w:color="auto"/>
            <w:bottom w:val="none" w:sz="0" w:space="0" w:color="auto"/>
            <w:right w:val="none" w:sz="0" w:space="0" w:color="auto"/>
          </w:divBdr>
        </w:div>
        <w:div w:id="581648311">
          <w:marLeft w:val="547"/>
          <w:marRight w:val="0"/>
          <w:marTop w:val="200"/>
          <w:marBottom w:val="0"/>
          <w:divBdr>
            <w:top w:val="none" w:sz="0" w:space="0" w:color="auto"/>
            <w:left w:val="none" w:sz="0" w:space="0" w:color="auto"/>
            <w:bottom w:val="none" w:sz="0" w:space="0" w:color="auto"/>
            <w:right w:val="none" w:sz="0" w:space="0" w:color="auto"/>
          </w:divBdr>
        </w:div>
        <w:div w:id="973566013">
          <w:marLeft w:val="547"/>
          <w:marRight w:val="0"/>
          <w:marTop w:val="200"/>
          <w:marBottom w:val="0"/>
          <w:divBdr>
            <w:top w:val="none" w:sz="0" w:space="0" w:color="auto"/>
            <w:left w:val="none" w:sz="0" w:space="0" w:color="auto"/>
            <w:bottom w:val="none" w:sz="0" w:space="0" w:color="auto"/>
            <w:right w:val="none" w:sz="0" w:space="0" w:color="auto"/>
          </w:divBdr>
        </w:div>
        <w:div w:id="137461432">
          <w:marLeft w:val="547"/>
          <w:marRight w:val="0"/>
          <w:marTop w:val="200"/>
          <w:marBottom w:val="0"/>
          <w:divBdr>
            <w:top w:val="none" w:sz="0" w:space="0" w:color="auto"/>
            <w:left w:val="none" w:sz="0" w:space="0" w:color="auto"/>
            <w:bottom w:val="none" w:sz="0" w:space="0" w:color="auto"/>
            <w:right w:val="none" w:sz="0" w:space="0" w:color="auto"/>
          </w:divBdr>
        </w:div>
        <w:div w:id="111822538">
          <w:marLeft w:val="547"/>
          <w:marRight w:val="0"/>
          <w:marTop w:val="200"/>
          <w:marBottom w:val="0"/>
          <w:divBdr>
            <w:top w:val="none" w:sz="0" w:space="0" w:color="auto"/>
            <w:left w:val="none" w:sz="0" w:space="0" w:color="auto"/>
            <w:bottom w:val="none" w:sz="0" w:space="0" w:color="auto"/>
            <w:right w:val="none" w:sz="0" w:space="0" w:color="auto"/>
          </w:divBdr>
        </w:div>
        <w:div w:id="43262724">
          <w:marLeft w:val="547"/>
          <w:marRight w:val="0"/>
          <w:marTop w:val="200"/>
          <w:marBottom w:val="0"/>
          <w:divBdr>
            <w:top w:val="none" w:sz="0" w:space="0" w:color="auto"/>
            <w:left w:val="none" w:sz="0" w:space="0" w:color="auto"/>
            <w:bottom w:val="none" w:sz="0" w:space="0" w:color="auto"/>
            <w:right w:val="none" w:sz="0" w:space="0" w:color="auto"/>
          </w:divBdr>
        </w:div>
      </w:divsChild>
    </w:div>
    <w:div w:id="1685283530">
      <w:bodyDiv w:val="1"/>
      <w:marLeft w:val="0"/>
      <w:marRight w:val="0"/>
      <w:marTop w:val="0"/>
      <w:marBottom w:val="0"/>
      <w:divBdr>
        <w:top w:val="none" w:sz="0" w:space="0" w:color="auto"/>
        <w:left w:val="none" w:sz="0" w:space="0" w:color="auto"/>
        <w:bottom w:val="none" w:sz="0" w:space="0" w:color="auto"/>
        <w:right w:val="none" w:sz="0" w:space="0" w:color="auto"/>
      </w:divBdr>
      <w:divsChild>
        <w:div w:id="2062747738">
          <w:marLeft w:val="274"/>
          <w:marRight w:val="0"/>
          <w:marTop w:val="0"/>
          <w:marBottom w:val="0"/>
          <w:divBdr>
            <w:top w:val="none" w:sz="0" w:space="0" w:color="auto"/>
            <w:left w:val="none" w:sz="0" w:space="0" w:color="auto"/>
            <w:bottom w:val="none" w:sz="0" w:space="0" w:color="auto"/>
            <w:right w:val="none" w:sz="0" w:space="0" w:color="auto"/>
          </w:divBdr>
        </w:div>
        <w:div w:id="1359041870">
          <w:marLeft w:val="274"/>
          <w:marRight w:val="0"/>
          <w:marTop w:val="0"/>
          <w:marBottom w:val="0"/>
          <w:divBdr>
            <w:top w:val="none" w:sz="0" w:space="0" w:color="auto"/>
            <w:left w:val="none" w:sz="0" w:space="0" w:color="auto"/>
            <w:bottom w:val="none" w:sz="0" w:space="0" w:color="auto"/>
            <w:right w:val="none" w:sz="0" w:space="0" w:color="auto"/>
          </w:divBdr>
        </w:div>
        <w:div w:id="1838836363">
          <w:marLeft w:val="274"/>
          <w:marRight w:val="0"/>
          <w:marTop w:val="0"/>
          <w:marBottom w:val="0"/>
          <w:divBdr>
            <w:top w:val="none" w:sz="0" w:space="0" w:color="auto"/>
            <w:left w:val="none" w:sz="0" w:space="0" w:color="auto"/>
            <w:bottom w:val="none" w:sz="0" w:space="0" w:color="auto"/>
            <w:right w:val="none" w:sz="0" w:space="0" w:color="auto"/>
          </w:divBdr>
        </w:div>
        <w:div w:id="376399615">
          <w:marLeft w:val="274"/>
          <w:marRight w:val="0"/>
          <w:marTop w:val="0"/>
          <w:marBottom w:val="0"/>
          <w:divBdr>
            <w:top w:val="none" w:sz="0" w:space="0" w:color="auto"/>
            <w:left w:val="none" w:sz="0" w:space="0" w:color="auto"/>
            <w:bottom w:val="none" w:sz="0" w:space="0" w:color="auto"/>
            <w:right w:val="none" w:sz="0" w:space="0" w:color="auto"/>
          </w:divBdr>
        </w:div>
      </w:divsChild>
    </w:div>
    <w:div w:id="1743217159">
      <w:bodyDiv w:val="1"/>
      <w:marLeft w:val="0"/>
      <w:marRight w:val="0"/>
      <w:marTop w:val="0"/>
      <w:marBottom w:val="0"/>
      <w:divBdr>
        <w:top w:val="none" w:sz="0" w:space="0" w:color="auto"/>
        <w:left w:val="none" w:sz="0" w:space="0" w:color="auto"/>
        <w:bottom w:val="none" w:sz="0" w:space="0" w:color="auto"/>
        <w:right w:val="none" w:sz="0" w:space="0" w:color="auto"/>
      </w:divBdr>
    </w:div>
    <w:div w:id="1937977438">
      <w:bodyDiv w:val="1"/>
      <w:marLeft w:val="0"/>
      <w:marRight w:val="0"/>
      <w:marTop w:val="0"/>
      <w:marBottom w:val="0"/>
      <w:divBdr>
        <w:top w:val="none" w:sz="0" w:space="0" w:color="auto"/>
        <w:left w:val="none" w:sz="0" w:space="0" w:color="auto"/>
        <w:bottom w:val="none" w:sz="0" w:space="0" w:color="auto"/>
        <w:right w:val="none" w:sz="0" w:space="0" w:color="auto"/>
      </w:divBdr>
    </w:div>
    <w:div w:id="1986467408">
      <w:bodyDiv w:val="1"/>
      <w:marLeft w:val="0"/>
      <w:marRight w:val="0"/>
      <w:marTop w:val="0"/>
      <w:marBottom w:val="0"/>
      <w:divBdr>
        <w:top w:val="none" w:sz="0" w:space="0" w:color="auto"/>
        <w:left w:val="none" w:sz="0" w:space="0" w:color="auto"/>
        <w:bottom w:val="none" w:sz="0" w:space="0" w:color="auto"/>
        <w:right w:val="none" w:sz="0" w:space="0" w:color="auto"/>
      </w:divBdr>
      <w:divsChild>
        <w:div w:id="2096240151">
          <w:marLeft w:val="720"/>
          <w:marRight w:val="0"/>
          <w:marTop w:val="200"/>
          <w:marBottom w:val="0"/>
          <w:divBdr>
            <w:top w:val="none" w:sz="0" w:space="0" w:color="auto"/>
            <w:left w:val="none" w:sz="0" w:space="0" w:color="auto"/>
            <w:bottom w:val="none" w:sz="0" w:space="0" w:color="auto"/>
            <w:right w:val="none" w:sz="0" w:space="0" w:color="auto"/>
          </w:divBdr>
        </w:div>
      </w:divsChild>
    </w:div>
    <w:div w:id="2101754062">
      <w:bodyDiv w:val="1"/>
      <w:marLeft w:val="0"/>
      <w:marRight w:val="0"/>
      <w:marTop w:val="0"/>
      <w:marBottom w:val="0"/>
      <w:divBdr>
        <w:top w:val="none" w:sz="0" w:space="0" w:color="auto"/>
        <w:left w:val="none" w:sz="0" w:space="0" w:color="auto"/>
        <w:bottom w:val="none" w:sz="0" w:space="0" w:color="auto"/>
        <w:right w:val="none" w:sz="0" w:space="0" w:color="auto"/>
      </w:divBdr>
      <w:divsChild>
        <w:div w:id="1449155387">
          <w:marLeft w:val="720"/>
          <w:marRight w:val="0"/>
          <w:marTop w:val="200"/>
          <w:marBottom w:val="0"/>
          <w:divBdr>
            <w:top w:val="none" w:sz="0" w:space="0" w:color="auto"/>
            <w:left w:val="none" w:sz="0" w:space="0" w:color="auto"/>
            <w:bottom w:val="none" w:sz="0" w:space="0" w:color="auto"/>
            <w:right w:val="none" w:sz="0" w:space="0" w:color="auto"/>
          </w:divBdr>
        </w:div>
        <w:div w:id="888760888">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9.png"/><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8.png"/><Relationship Id="rId28" Type="http://schemas.openxmlformats.org/officeDocument/2006/relationships/image" Target="media/image12.png"/><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hyperlink" Target="https://passportfunding.ca/resourc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A04538A054F48959A8CF1F4A725A8" ma:contentTypeVersion="19" ma:contentTypeDescription="Create a new document." ma:contentTypeScope="" ma:versionID="5174c061b2c45d07e9e5d89776034e84">
  <xsd:schema xmlns:xsd="http://www.w3.org/2001/XMLSchema" xmlns:xs="http://www.w3.org/2001/XMLSchema" xmlns:p="http://schemas.microsoft.com/office/2006/metadata/properties" xmlns:ns1="http://schemas.microsoft.com/sharepoint/v3" xmlns:ns2="9c19fd3b-7499-49f6-82f1-4ee3e3b5919a" xmlns:ns3="35d5eba7-6bb3-4400-9d33-1917d2b0e9b3" targetNamespace="http://schemas.microsoft.com/office/2006/metadata/properties" ma:root="true" ma:fieldsID="eb61fb66e4045999bb131b5bf72b3400" ns1:_="" ns2:_="" ns3:_="">
    <xsd:import namespace="http://schemas.microsoft.com/sharepoint/v3"/>
    <xsd:import namespace="9c19fd3b-7499-49f6-82f1-4ee3e3b5919a"/>
    <xsd:import namespace="35d5eba7-6bb3-4400-9d33-1917d2b0e9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9fd3b-7499-49f6-82f1-4ee3e3b59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192e346-fa89-48ce-850b-f7046b09e3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d5eba7-6bb3-4400-9d33-1917d2b0e9b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a1cf6ff-9cdd-4a74-930b-3ec46e501c35}" ma:internalName="TaxCatchAll" ma:showField="CatchAllData" ma:web="35d5eba7-6bb3-4400-9d33-1917d2b0e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5d5eba7-6bb3-4400-9d33-1917d2b0e9b3" xsi:nil="true"/>
    <_ip_UnifiedCompliancePolicyProperties xmlns="http://schemas.microsoft.com/sharepoint/v3" xsi:nil="true"/>
    <lcf76f155ced4ddcb4097134ff3c332f xmlns="9c19fd3b-7499-49f6-82f1-4ee3e3b591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1FC980-86D3-44F7-9EBA-C8DB58A94AA7}">
  <ds:schemaRefs>
    <ds:schemaRef ds:uri="http://schemas.microsoft.com/sharepoint/v3/contenttype/forms"/>
  </ds:schemaRefs>
</ds:datastoreItem>
</file>

<file path=customXml/itemProps2.xml><?xml version="1.0" encoding="utf-8"?>
<ds:datastoreItem xmlns:ds="http://schemas.openxmlformats.org/officeDocument/2006/customXml" ds:itemID="{7AD9CD1D-6FA0-4F98-B0A4-2966200DF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19fd3b-7499-49f6-82f1-4ee3e3b5919a"/>
    <ds:schemaRef ds:uri="35d5eba7-6bb3-4400-9d33-1917d2b0e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D46DA7-73AA-4119-910F-6D508F2C517E}">
  <ds:schemaRefs>
    <ds:schemaRef ds:uri="http://schemas.microsoft.com/office/2006/metadata/properties"/>
    <ds:schemaRef ds:uri="http://schemas.microsoft.com/office/infopath/2007/PartnerControls"/>
    <ds:schemaRef ds:uri="http://schemas.microsoft.com/sharepoint/v3"/>
    <ds:schemaRef ds:uri="35d5eba7-6bb3-4400-9d33-1917d2b0e9b3"/>
    <ds:schemaRef ds:uri="9c19fd3b-7499-49f6-82f1-4ee3e3b591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Dubyk</dc:creator>
  <cp:keywords/>
  <dc:description/>
  <cp:lastModifiedBy>Patricia Sherwin</cp:lastModifiedBy>
  <cp:revision>3</cp:revision>
  <dcterms:created xsi:type="dcterms:W3CDTF">2023-11-17T19:09:00Z</dcterms:created>
  <dcterms:modified xsi:type="dcterms:W3CDTF">2023-11-17T19:09:00Z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0x0101003E0A04538A054F48959A8CF1F4A725A8</vt:lpwstr>
  </property>
  <property fmtid="{D5CDD505-2E9C-101B-9397-08002B2CF9AE}" pid="3" name="MediaServiceImageTags">
    <vt:lpwstr/>
  </property>
</Properties>
</file>